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2E" w:rsidRDefault="00F2322E" w:rsidP="00A40DF9">
      <w:pPr>
        <w:rPr>
          <w:rFonts w:ascii="Arial" w:hAnsi="Arial" w:cs="Arial"/>
          <w:b/>
        </w:rPr>
      </w:pPr>
      <w:r>
        <w:rPr>
          <w:rFonts w:ascii="Arial" w:hAnsi="Arial" w:cs="Arial"/>
          <w:b/>
        </w:rPr>
        <w:t>FOR IMMEDIATE RELEASE</w:t>
      </w:r>
    </w:p>
    <w:p w:rsidR="00F2322E" w:rsidRDefault="00F2322E"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EDITORIAL CONTACTS:</w:t>
      </w:r>
    </w:p>
    <w:p w:rsidR="00F2322E" w:rsidRDefault="00F2322E"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 xml:space="preserve">Pat Lamb </w:t>
      </w:r>
      <w:r>
        <w:rPr>
          <w:rFonts w:ascii="Arial" w:hAnsi="Arial" w:cs="Arial"/>
          <w:b/>
        </w:rPr>
        <w:tab/>
      </w:r>
      <w:r>
        <w:rPr>
          <w:rFonts w:ascii="Arial" w:hAnsi="Arial" w:cs="Arial"/>
          <w:b/>
        </w:rPr>
        <w:tab/>
      </w:r>
      <w:r>
        <w:rPr>
          <w:rFonts w:ascii="Arial" w:hAnsi="Arial" w:cs="Arial"/>
          <w:b/>
        </w:rPr>
        <w:tab/>
        <w:t xml:space="preserve">or          </w:t>
      </w:r>
      <w:r>
        <w:rPr>
          <w:rFonts w:ascii="Arial" w:hAnsi="Arial" w:cs="Arial"/>
          <w:b/>
        </w:rPr>
        <w:tab/>
        <w:t>Deb Foster</w:t>
      </w:r>
    </w:p>
    <w:p w:rsidR="00F2322E" w:rsidRDefault="00F2322E"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(518) 727-4933</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(518) 677-2495</w:t>
      </w:r>
      <w:r>
        <w:rPr>
          <w:rFonts w:ascii="Arial" w:hAnsi="Arial" w:cs="Arial"/>
          <w:b/>
        </w:rPr>
        <w:tab/>
      </w:r>
    </w:p>
    <w:p w:rsidR="00F2322E" w:rsidRDefault="00F2322E"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color w:val="0000FF"/>
          <w:u w:val="single"/>
        </w:rPr>
        <w:t>patalamb@aol.com</w:t>
      </w:r>
      <w:r>
        <w:rPr>
          <w:rFonts w:ascii="Arial" w:hAnsi="Arial" w:cs="Arial"/>
          <w:b/>
          <w:u w:val="single"/>
        </w:rPr>
        <w:tab/>
      </w:r>
      <w:r>
        <w:rPr>
          <w:rFonts w:ascii="Arial" w:hAnsi="Arial" w:cs="Arial"/>
          <w:b/>
          <w:u w:val="single"/>
        </w:rPr>
        <w:tab/>
      </w:r>
      <w:r>
        <w:rPr>
          <w:rFonts w:ascii="Arial" w:hAnsi="Arial" w:cs="Arial"/>
          <w:b/>
        </w:rPr>
        <w:t xml:space="preserve">                          debfoster@hubbardhall.org</w:t>
      </w:r>
    </w:p>
    <w:p w:rsidR="00F2322E" w:rsidRDefault="00F2322E"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F2322E" w:rsidRPr="003C1A81" w:rsidRDefault="00F2322E"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4"/>
          <w:szCs w:val="24"/>
        </w:rPr>
      </w:pPr>
      <w:r w:rsidRPr="003C1A81">
        <w:rPr>
          <w:rFonts w:ascii="Arial" w:hAnsi="Arial" w:cs="Arial"/>
          <w:b/>
          <w:sz w:val="24"/>
          <w:szCs w:val="24"/>
        </w:rPr>
        <w:t>THEATRE C</w:t>
      </w:r>
      <w:r>
        <w:rPr>
          <w:rFonts w:ascii="Arial" w:hAnsi="Arial" w:cs="Arial"/>
          <w:b/>
          <w:sz w:val="24"/>
          <w:szCs w:val="24"/>
        </w:rPr>
        <w:t>OMPANY AT HUBBARD HALL ANNOUNCES</w:t>
      </w:r>
      <w:r w:rsidRPr="003C1A81">
        <w:rPr>
          <w:rFonts w:ascii="Arial" w:hAnsi="Arial" w:cs="Arial"/>
          <w:b/>
          <w:sz w:val="24"/>
          <w:szCs w:val="24"/>
        </w:rPr>
        <w:t xml:space="preserve"> 2013-2014 SEASON</w:t>
      </w:r>
    </w:p>
    <w:p w:rsidR="00F2322E" w:rsidRPr="003C1A81" w:rsidRDefault="00F2322E"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i/>
          <w:sz w:val="22"/>
          <w:szCs w:val="22"/>
        </w:rPr>
      </w:pPr>
      <w:r w:rsidRPr="003C1A81">
        <w:rPr>
          <w:rFonts w:ascii="Arial" w:hAnsi="Arial" w:cs="Arial"/>
          <w:b/>
          <w:i/>
          <w:sz w:val="22"/>
          <w:szCs w:val="22"/>
        </w:rPr>
        <w:t>*</w:t>
      </w:r>
      <w:smartTag w:uri="urn:schemas-microsoft-com:office:smarttags" w:element="place">
        <w:smartTag w:uri="urn:schemas-microsoft-com:office:smarttags" w:element="PlaceName">
          <w:r w:rsidRPr="003C1A81">
            <w:rPr>
              <w:rFonts w:ascii="Arial" w:hAnsi="Arial" w:cs="Arial"/>
              <w:b/>
              <w:i/>
              <w:sz w:val="22"/>
              <w:szCs w:val="22"/>
            </w:rPr>
            <w:t>Repertoire</w:t>
          </w:r>
        </w:smartTag>
        <w:r w:rsidRPr="003C1A81">
          <w:rPr>
            <w:rFonts w:ascii="Arial" w:hAnsi="Arial" w:cs="Arial"/>
            <w:b/>
            <w:i/>
            <w:sz w:val="22"/>
            <w:szCs w:val="22"/>
          </w:rPr>
          <w:t xml:space="preserve"> </w:t>
        </w:r>
        <w:smartTag w:uri="urn:schemas-microsoft-com:office:smarttags" w:element="PlaceType">
          <w:r w:rsidRPr="003C1A81">
            <w:rPr>
              <w:rFonts w:ascii="Arial" w:hAnsi="Arial" w:cs="Arial"/>
              <w:b/>
              <w:i/>
              <w:sz w:val="22"/>
              <w:szCs w:val="22"/>
            </w:rPr>
            <w:t>Ranges</w:t>
          </w:r>
        </w:smartTag>
      </w:smartTag>
      <w:r w:rsidRPr="003C1A81">
        <w:rPr>
          <w:rFonts w:ascii="Arial" w:hAnsi="Arial" w:cs="Arial"/>
          <w:b/>
          <w:i/>
          <w:sz w:val="22"/>
          <w:szCs w:val="22"/>
        </w:rPr>
        <w:t xml:space="preserve"> from French Fantasy to English Tragedy to American Belly Laughs and Heart*</w:t>
      </w:r>
    </w:p>
    <w:p w:rsidR="00F2322E" w:rsidRDefault="00F2322E" w:rsidP="00A40DF9">
      <w:pPr>
        <w:pStyle w:val="NormalWeb"/>
        <w:rPr>
          <w:rFonts w:ascii="Arial" w:hAnsi="Arial" w:cs="Arial"/>
          <w:sz w:val="20"/>
          <w:szCs w:val="20"/>
        </w:rPr>
      </w:pPr>
      <w:r>
        <w:rPr>
          <w:rFonts w:ascii="Arial" w:hAnsi="Arial" w:cs="Arial"/>
          <w:b/>
          <w:sz w:val="20"/>
          <w:szCs w:val="20"/>
        </w:rPr>
        <w:t>CAMBRIDGE, NY (September 17</w:t>
      </w:r>
      <w:r w:rsidRPr="003C1A81">
        <w:rPr>
          <w:rFonts w:ascii="Arial" w:hAnsi="Arial" w:cs="Arial"/>
          <w:b/>
          <w:sz w:val="20"/>
          <w:szCs w:val="20"/>
        </w:rPr>
        <w:t>, 2013)</w:t>
      </w:r>
      <w:r w:rsidRPr="00BA10AD">
        <w:rPr>
          <w:rFonts w:ascii="Arial" w:hAnsi="Arial" w:cs="Arial"/>
          <w:sz w:val="20"/>
          <w:szCs w:val="20"/>
        </w:rPr>
        <w:t xml:space="preserve"> — The Theatre Company at Hubbard Hall</w:t>
      </w:r>
      <w:r>
        <w:rPr>
          <w:rFonts w:ascii="Arial" w:hAnsi="Arial" w:cs="Arial"/>
          <w:sz w:val="20"/>
          <w:szCs w:val="20"/>
        </w:rPr>
        <w:t xml:space="preserve"> (TCHH)</w:t>
      </w:r>
      <w:r w:rsidRPr="00BA10AD">
        <w:rPr>
          <w:rFonts w:ascii="Arial" w:hAnsi="Arial" w:cs="Arial"/>
          <w:sz w:val="20"/>
          <w:szCs w:val="20"/>
        </w:rPr>
        <w:t xml:space="preserve"> has announced the selections for its 2013 – 2014 season: Jean </w:t>
      </w:r>
      <w:proofErr w:type="spellStart"/>
      <w:r w:rsidRPr="00BA10AD">
        <w:rPr>
          <w:rFonts w:ascii="Arial" w:hAnsi="Arial" w:cs="Arial"/>
          <w:sz w:val="20"/>
          <w:szCs w:val="20"/>
        </w:rPr>
        <w:t>Giradoux’s</w:t>
      </w:r>
      <w:proofErr w:type="spellEnd"/>
      <w:r w:rsidRPr="00BA10AD">
        <w:rPr>
          <w:rFonts w:ascii="Arial" w:hAnsi="Arial" w:cs="Arial"/>
          <w:sz w:val="20"/>
          <w:szCs w:val="20"/>
        </w:rPr>
        <w:t xml:space="preserve"> </w:t>
      </w:r>
      <w:proofErr w:type="spellStart"/>
      <w:r w:rsidRPr="003C1A81">
        <w:rPr>
          <w:rFonts w:ascii="Arial" w:hAnsi="Arial" w:cs="Arial"/>
          <w:b/>
          <w:i/>
          <w:sz w:val="20"/>
          <w:szCs w:val="20"/>
        </w:rPr>
        <w:t>Ondine</w:t>
      </w:r>
      <w:proofErr w:type="spellEnd"/>
      <w:r w:rsidRPr="003C1A81">
        <w:rPr>
          <w:rFonts w:ascii="Arial" w:hAnsi="Arial" w:cs="Arial"/>
          <w:b/>
          <w:sz w:val="20"/>
          <w:szCs w:val="20"/>
        </w:rPr>
        <w:t xml:space="preserve">; </w:t>
      </w:r>
      <w:r w:rsidRPr="003C1A81">
        <w:rPr>
          <w:rFonts w:ascii="Arial" w:hAnsi="Arial" w:cs="Arial"/>
          <w:b/>
          <w:i/>
          <w:sz w:val="20"/>
          <w:szCs w:val="20"/>
        </w:rPr>
        <w:t xml:space="preserve">Parallel Lives: </w:t>
      </w:r>
      <w:r w:rsidRPr="00BA10AD">
        <w:rPr>
          <w:rFonts w:ascii="Arial" w:hAnsi="Arial" w:cs="Arial"/>
          <w:i/>
          <w:sz w:val="20"/>
          <w:szCs w:val="20"/>
        </w:rPr>
        <w:t>The Kathy and Mo</w:t>
      </w:r>
      <w:r w:rsidRPr="00BA10AD">
        <w:rPr>
          <w:rFonts w:ascii="Arial" w:hAnsi="Arial" w:cs="Arial"/>
          <w:b/>
          <w:i/>
          <w:sz w:val="20"/>
          <w:szCs w:val="20"/>
        </w:rPr>
        <w:t xml:space="preserve"> Show</w:t>
      </w:r>
      <w:r>
        <w:rPr>
          <w:rFonts w:ascii="Arial" w:hAnsi="Arial" w:cs="Arial"/>
          <w:b/>
          <w:i/>
          <w:sz w:val="20"/>
          <w:szCs w:val="20"/>
        </w:rPr>
        <w:t xml:space="preserve"> </w:t>
      </w:r>
      <w:r w:rsidRPr="00254923">
        <w:rPr>
          <w:rFonts w:ascii="Arial" w:hAnsi="Arial" w:cs="Arial"/>
          <w:sz w:val="20"/>
          <w:szCs w:val="20"/>
        </w:rPr>
        <w:t xml:space="preserve">by Kathy </w:t>
      </w:r>
      <w:proofErr w:type="spellStart"/>
      <w:r w:rsidRPr="00254923">
        <w:rPr>
          <w:rFonts w:ascii="Arial" w:hAnsi="Arial" w:cs="Arial"/>
          <w:sz w:val="20"/>
          <w:szCs w:val="20"/>
        </w:rPr>
        <w:t>Najimy</w:t>
      </w:r>
      <w:proofErr w:type="spellEnd"/>
      <w:r w:rsidRPr="00254923">
        <w:rPr>
          <w:rFonts w:ascii="Arial" w:hAnsi="Arial" w:cs="Arial"/>
          <w:sz w:val="20"/>
          <w:szCs w:val="20"/>
        </w:rPr>
        <w:t xml:space="preserve"> and Mo Gaffney</w:t>
      </w:r>
      <w:r>
        <w:rPr>
          <w:rFonts w:ascii="Arial" w:hAnsi="Arial" w:cs="Arial"/>
          <w:sz w:val="20"/>
          <w:szCs w:val="20"/>
        </w:rPr>
        <w:t xml:space="preserve">; William Shakespeare’s </w:t>
      </w:r>
      <w:r w:rsidRPr="00BA10AD">
        <w:rPr>
          <w:rFonts w:ascii="Arial" w:hAnsi="Arial" w:cs="Arial"/>
          <w:b/>
          <w:i/>
          <w:sz w:val="20"/>
          <w:szCs w:val="20"/>
        </w:rPr>
        <w:t>King Lear</w:t>
      </w:r>
      <w:r>
        <w:rPr>
          <w:rFonts w:ascii="Arial" w:hAnsi="Arial" w:cs="Arial"/>
          <w:sz w:val="20"/>
          <w:szCs w:val="20"/>
        </w:rPr>
        <w:t xml:space="preserve">; and John Steinbeck’s </w:t>
      </w:r>
      <w:r w:rsidRPr="00254923">
        <w:rPr>
          <w:rFonts w:ascii="Arial" w:hAnsi="Arial" w:cs="Arial"/>
          <w:b/>
          <w:i/>
          <w:sz w:val="20"/>
          <w:szCs w:val="20"/>
        </w:rPr>
        <w:t>Of</w:t>
      </w:r>
      <w:r w:rsidRPr="00190D33">
        <w:rPr>
          <w:rFonts w:ascii="Arial" w:hAnsi="Arial" w:cs="Arial"/>
          <w:i/>
          <w:sz w:val="20"/>
          <w:szCs w:val="20"/>
        </w:rPr>
        <w:t xml:space="preserve"> </w:t>
      </w:r>
      <w:r w:rsidRPr="00BA10AD">
        <w:rPr>
          <w:rFonts w:ascii="Arial" w:hAnsi="Arial" w:cs="Arial"/>
          <w:b/>
          <w:i/>
          <w:sz w:val="20"/>
          <w:szCs w:val="20"/>
        </w:rPr>
        <w:t>Mice and Men</w:t>
      </w:r>
      <w:r>
        <w:rPr>
          <w:rFonts w:ascii="Arial" w:hAnsi="Arial" w:cs="Arial"/>
          <w:sz w:val="20"/>
          <w:szCs w:val="20"/>
        </w:rPr>
        <w:t>.</w:t>
      </w:r>
    </w:p>
    <w:p w:rsidR="00F2322E" w:rsidRDefault="00F2322E" w:rsidP="00A40DF9">
      <w:pPr>
        <w:pStyle w:val="NormalWeb"/>
        <w:rPr>
          <w:rFonts w:ascii="Arial" w:hAnsi="Arial" w:cs="Arial"/>
          <w:sz w:val="20"/>
          <w:szCs w:val="20"/>
        </w:rPr>
      </w:pPr>
      <w:r>
        <w:rPr>
          <w:rFonts w:ascii="Arial" w:hAnsi="Arial" w:cs="Arial"/>
          <w:sz w:val="20"/>
          <w:szCs w:val="20"/>
        </w:rPr>
        <w:t xml:space="preserve">Season subscriptions are now on sale priced at $80, which includes one ticket for each of the four plays as well the opportunity to purchase additional tickets at a discount. The season will kick off Friday, November 15, opening night for </w:t>
      </w:r>
      <w:proofErr w:type="spellStart"/>
      <w:r w:rsidRPr="003C1A81">
        <w:rPr>
          <w:rFonts w:ascii="Arial" w:hAnsi="Arial" w:cs="Arial"/>
          <w:b/>
          <w:i/>
          <w:sz w:val="20"/>
          <w:szCs w:val="20"/>
        </w:rPr>
        <w:t>Ondine</w:t>
      </w:r>
      <w:proofErr w:type="spellEnd"/>
      <w:r>
        <w:rPr>
          <w:rFonts w:ascii="Arial" w:hAnsi="Arial" w:cs="Arial"/>
          <w:sz w:val="20"/>
          <w:szCs w:val="20"/>
        </w:rPr>
        <w:t xml:space="preserve">, directed by TCHH Artistic Director John </w:t>
      </w:r>
      <w:proofErr w:type="spellStart"/>
      <w:r>
        <w:rPr>
          <w:rFonts w:ascii="Arial" w:hAnsi="Arial" w:cs="Arial"/>
          <w:sz w:val="20"/>
          <w:szCs w:val="20"/>
        </w:rPr>
        <w:t>Hadden</w:t>
      </w:r>
      <w:proofErr w:type="spellEnd"/>
      <w:r>
        <w:rPr>
          <w:rFonts w:ascii="Arial" w:hAnsi="Arial" w:cs="Arial"/>
          <w:sz w:val="20"/>
          <w:szCs w:val="20"/>
        </w:rPr>
        <w:t>.</w:t>
      </w:r>
    </w:p>
    <w:p w:rsidR="00F2322E" w:rsidRPr="003C1A81" w:rsidRDefault="00F2322E" w:rsidP="00A40DF9">
      <w:pPr>
        <w:pStyle w:val="NormalWeb"/>
        <w:rPr>
          <w:rFonts w:ascii="Arial" w:hAnsi="Arial" w:cs="Arial"/>
          <w:b/>
          <w:sz w:val="20"/>
          <w:szCs w:val="20"/>
        </w:rPr>
      </w:pPr>
      <w:r w:rsidRPr="003C1A81">
        <w:rPr>
          <w:rFonts w:ascii="Arial" w:hAnsi="Arial" w:cs="Arial"/>
          <w:b/>
          <w:sz w:val="20"/>
          <w:szCs w:val="20"/>
        </w:rPr>
        <w:t>Subscriptions can be purchased online at www.hubbardhall.org, or by calling (518) 677-2495.</w:t>
      </w:r>
    </w:p>
    <w:p w:rsidR="00F2322E" w:rsidRPr="00BA10AD" w:rsidRDefault="00F2322E" w:rsidP="00BA10AD">
      <w:pPr>
        <w:pStyle w:val="Heading3"/>
        <w:rPr>
          <w:rFonts w:ascii="Arial" w:hAnsi="Arial" w:cs="Arial"/>
          <w:sz w:val="20"/>
          <w:szCs w:val="20"/>
        </w:rPr>
      </w:pPr>
      <w:r>
        <w:rPr>
          <w:rFonts w:ascii="Arial" w:hAnsi="Arial" w:cs="Arial"/>
          <w:sz w:val="20"/>
          <w:szCs w:val="20"/>
        </w:rPr>
        <w:t xml:space="preserve">Artistic Director </w:t>
      </w:r>
      <w:proofErr w:type="spellStart"/>
      <w:r>
        <w:rPr>
          <w:rFonts w:ascii="Arial" w:hAnsi="Arial" w:cs="Arial"/>
          <w:sz w:val="20"/>
          <w:szCs w:val="20"/>
        </w:rPr>
        <w:t>Hadden</w:t>
      </w:r>
      <w:proofErr w:type="spellEnd"/>
      <w:r>
        <w:rPr>
          <w:rFonts w:ascii="Arial" w:hAnsi="Arial" w:cs="Arial"/>
          <w:sz w:val="20"/>
          <w:szCs w:val="20"/>
        </w:rPr>
        <w:t xml:space="preserve"> describes t</w:t>
      </w:r>
      <w:r w:rsidRPr="00BA10AD">
        <w:rPr>
          <w:rFonts w:ascii="Arial" w:hAnsi="Arial" w:cs="Arial"/>
          <w:sz w:val="20"/>
          <w:szCs w:val="20"/>
        </w:rPr>
        <w:t>he coming season:</w:t>
      </w:r>
    </w:p>
    <w:p w:rsidR="00F2322E" w:rsidRPr="00BA10AD" w:rsidRDefault="00F2322E" w:rsidP="00BA10AD">
      <w:pPr>
        <w:pStyle w:val="NormalWeb"/>
        <w:rPr>
          <w:rFonts w:ascii="Arial" w:hAnsi="Arial" w:cs="Arial"/>
          <w:b/>
          <w:sz w:val="20"/>
          <w:szCs w:val="20"/>
        </w:rPr>
      </w:pPr>
      <w:proofErr w:type="spellStart"/>
      <w:r w:rsidRPr="00BA10AD">
        <w:rPr>
          <w:rStyle w:val="Strong"/>
          <w:rFonts w:ascii="Arial" w:hAnsi="Arial" w:cs="Arial"/>
          <w:i/>
          <w:sz w:val="20"/>
          <w:szCs w:val="20"/>
        </w:rPr>
        <w:t>Ondine</w:t>
      </w:r>
      <w:proofErr w:type="spellEnd"/>
      <w:r w:rsidRPr="00BA10AD">
        <w:rPr>
          <w:rFonts w:ascii="Arial" w:hAnsi="Arial" w:cs="Arial"/>
          <w:sz w:val="20"/>
          <w:szCs w:val="20"/>
        </w:rPr>
        <w:t xml:space="preserve"> by Jean </w:t>
      </w:r>
      <w:proofErr w:type="spellStart"/>
      <w:r w:rsidRPr="00BA10AD">
        <w:rPr>
          <w:rFonts w:ascii="Arial" w:hAnsi="Arial" w:cs="Arial"/>
          <w:sz w:val="20"/>
          <w:szCs w:val="20"/>
        </w:rPr>
        <w:t>Giradoux</w:t>
      </w:r>
      <w:proofErr w:type="spellEnd"/>
      <w:r w:rsidRPr="00BA10AD">
        <w:rPr>
          <w:rFonts w:ascii="Arial" w:hAnsi="Arial" w:cs="Arial"/>
          <w:sz w:val="20"/>
          <w:szCs w:val="20"/>
        </w:rPr>
        <w:t xml:space="preserve">, the diplomat/theater poet who wrote </w:t>
      </w:r>
      <w:r w:rsidRPr="00BA10AD">
        <w:rPr>
          <w:rFonts w:ascii="Arial" w:hAnsi="Arial" w:cs="Arial"/>
          <w:b/>
          <w:i/>
          <w:sz w:val="20"/>
          <w:szCs w:val="20"/>
        </w:rPr>
        <w:t xml:space="preserve">The Madwoman of </w:t>
      </w:r>
      <w:proofErr w:type="spellStart"/>
      <w:r w:rsidRPr="00BA10AD">
        <w:rPr>
          <w:rFonts w:ascii="Arial" w:hAnsi="Arial" w:cs="Arial"/>
          <w:b/>
          <w:i/>
          <w:sz w:val="20"/>
          <w:szCs w:val="20"/>
        </w:rPr>
        <w:t>Chaillot</w:t>
      </w:r>
      <w:proofErr w:type="spellEnd"/>
      <w:r w:rsidRPr="00BA10AD">
        <w:rPr>
          <w:rFonts w:ascii="Arial" w:hAnsi="Arial" w:cs="Arial"/>
          <w:sz w:val="20"/>
          <w:szCs w:val="20"/>
        </w:rPr>
        <w:t xml:space="preserve">, is a hilarious, bittersweet adult fairy-tale-love-story. </w:t>
      </w:r>
      <w:proofErr w:type="spellStart"/>
      <w:r w:rsidRPr="00BA10AD">
        <w:rPr>
          <w:rFonts w:ascii="Arial" w:hAnsi="Arial" w:cs="Arial"/>
          <w:sz w:val="20"/>
          <w:szCs w:val="20"/>
        </w:rPr>
        <w:t>Ondine</w:t>
      </w:r>
      <w:proofErr w:type="spellEnd"/>
      <w:r w:rsidRPr="00BA10AD">
        <w:rPr>
          <w:rFonts w:ascii="Arial" w:hAnsi="Arial" w:cs="Arial"/>
          <w:sz w:val="20"/>
          <w:szCs w:val="20"/>
        </w:rPr>
        <w:t xml:space="preserve">, the princess of the sea, adopted as a mortal child by a peasant couple in the woods, meets a wandering knight, the egotistical Hans von </w:t>
      </w:r>
      <w:proofErr w:type="spellStart"/>
      <w:r w:rsidRPr="00BA10AD">
        <w:rPr>
          <w:rFonts w:ascii="Arial" w:hAnsi="Arial" w:cs="Arial"/>
          <w:sz w:val="20"/>
          <w:szCs w:val="20"/>
        </w:rPr>
        <w:t>Wittenstein</w:t>
      </w:r>
      <w:proofErr w:type="spellEnd"/>
      <w:r w:rsidRPr="00BA10AD">
        <w:rPr>
          <w:rFonts w:ascii="Arial" w:hAnsi="Arial" w:cs="Arial"/>
          <w:sz w:val="20"/>
          <w:szCs w:val="20"/>
        </w:rPr>
        <w:t xml:space="preserve"> </w:t>
      </w:r>
      <w:proofErr w:type="spellStart"/>
      <w:r w:rsidRPr="00BA10AD">
        <w:rPr>
          <w:rFonts w:ascii="Arial" w:hAnsi="Arial" w:cs="Arial"/>
          <w:sz w:val="20"/>
          <w:szCs w:val="20"/>
        </w:rPr>
        <w:t>zu</w:t>
      </w:r>
      <w:proofErr w:type="spellEnd"/>
      <w:r w:rsidRPr="00BA10AD">
        <w:rPr>
          <w:rFonts w:ascii="Arial" w:hAnsi="Arial" w:cs="Arial"/>
          <w:sz w:val="20"/>
          <w:szCs w:val="20"/>
        </w:rPr>
        <w:t xml:space="preserve"> </w:t>
      </w:r>
      <w:proofErr w:type="spellStart"/>
      <w:r w:rsidRPr="00BA10AD">
        <w:rPr>
          <w:rFonts w:ascii="Arial" w:hAnsi="Arial" w:cs="Arial"/>
          <w:sz w:val="20"/>
          <w:szCs w:val="20"/>
        </w:rPr>
        <w:t>Wittenstein</w:t>
      </w:r>
      <w:proofErr w:type="spellEnd"/>
      <w:r w:rsidRPr="00BA10AD">
        <w:rPr>
          <w:rFonts w:ascii="Arial" w:hAnsi="Arial" w:cs="Arial"/>
          <w:sz w:val="20"/>
          <w:szCs w:val="20"/>
        </w:rPr>
        <w:t>. All kinds of wonderful disasters play out to excruciating ends. The play is full of ancient magic and colorful theatricality, laced with plenty of amiable cynicism to keep it real.</w:t>
      </w:r>
      <w:r>
        <w:rPr>
          <w:rFonts w:ascii="Arial" w:hAnsi="Arial" w:cs="Arial"/>
          <w:sz w:val="20"/>
          <w:szCs w:val="20"/>
        </w:rPr>
        <w:t xml:space="preserve"> </w:t>
      </w:r>
      <w:r w:rsidRPr="00BA10AD">
        <w:rPr>
          <w:rFonts w:ascii="Arial" w:hAnsi="Arial" w:cs="Arial"/>
          <w:b/>
          <w:sz w:val="20"/>
          <w:szCs w:val="20"/>
        </w:rPr>
        <w:t>November 14 – December 8.</w:t>
      </w:r>
    </w:p>
    <w:p w:rsidR="00F2322E" w:rsidRPr="00BA10AD" w:rsidRDefault="00F2322E" w:rsidP="00BA10AD">
      <w:pPr>
        <w:pStyle w:val="NormalWeb"/>
        <w:rPr>
          <w:rFonts w:ascii="Arial" w:hAnsi="Arial" w:cs="Arial"/>
          <w:sz w:val="20"/>
          <w:szCs w:val="20"/>
        </w:rPr>
      </w:pPr>
      <w:r w:rsidRPr="00BA10AD">
        <w:rPr>
          <w:rStyle w:val="Strong"/>
          <w:rFonts w:ascii="Arial" w:hAnsi="Arial" w:cs="Arial"/>
          <w:i/>
          <w:sz w:val="20"/>
          <w:szCs w:val="20"/>
        </w:rPr>
        <w:t xml:space="preserve">Parallel Lives: </w:t>
      </w:r>
      <w:proofErr w:type="gramStart"/>
      <w:r w:rsidRPr="00BA10AD">
        <w:rPr>
          <w:rStyle w:val="Strong"/>
          <w:rFonts w:ascii="Arial" w:hAnsi="Arial" w:cs="Arial"/>
          <w:i/>
          <w:sz w:val="20"/>
          <w:szCs w:val="20"/>
        </w:rPr>
        <w:t>The</w:t>
      </w:r>
      <w:proofErr w:type="gramEnd"/>
      <w:r w:rsidRPr="00BA10AD">
        <w:rPr>
          <w:rStyle w:val="Strong"/>
          <w:rFonts w:ascii="Arial" w:hAnsi="Arial" w:cs="Arial"/>
          <w:i/>
          <w:sz w:val="20"/>
          <w:szCs w:val="20"/>
        </w:rPr>
        <w:t xml:space="preserve"> Kathy and Mo Show</w:t>
      </w:r>
      <w:r w:rsidRPr="00BA10AD">
        <w:rPr>
          <w:rFonts w:ascii="Arial" w:hAnsi="Arial" w:cs="Arial"/>
          <w:sz w:val="20"/>
          <w:szCs w:val="20"/>
        </w:rPr>
        <w:t xml:space="preserve"> by well-known TV writer/comedians Kathy </w:t>
      </w:r>
      <w:proofErr w:type="spellStart"/>
      <w:r w:rsidRPr="00BA10AD">
        <w:rPr>
          <w:rFonts w:ascii="Arial" w:hAnsi="Arial" w:cs="Arial"/>
          <w:sz w:val="20"/>
          <w:szCs w:val="20"/>
        </w:rPr>
        <w:t>Najimy</w:t>
      </w:r>
      <w:proofErr w:type="spellEnd"/>
      <w:r w:rsidRPr="00BA10AD">
        <w:rPr>
          <w:rFonts w:ascii="Arial" w:hAnsi="Arial" w:cs="Arial"/>
          <w:sz w:val="20"/>
          <w:szCs w:val="20"/>
        </w:rPr>
        <w:t xml:space="preserve"> and Mo Gaffney, is a two-woman comedy that Jeannine Haas and her comedy partner Julie Waggoner have been playing to packed houses, roaring with laughter, all over the area. Dozens of characters in different situations get it all wrong in every conceivable way that only human beings can do and still think they’re living on the same planet. </w:t>
      </w:r>
      <w:r>
        <w:rPr>
          <w:rFonts w:ascii="Arial" w:hAnsi="Arial" w:cs="Arial"/>
          <w:sz w:val="20"/>
          <w:szCs w:val="20"/>
        </w:rPr>
        <w:t>Weep with laughter and</w:t>
      </w:r>
      <w:r w:rsidRPr="00BA10AD">
        <w:rPr>
          <w:rFonts w:ascii="Arial" w:hAnsi="Arial" w:cs="Arial"/>
          <w:sz w:val="20"/>
          <w:szCs w:val="20"/>
        </w:rPr>
        <w:t xml:space="preserve"> soothe your Janu</w:t>
      </w:r>
      <w:r>
        <w:rPr>
          <w:rFonts w:ascii="Arial" w:hAnsi="Arial" w:cs="Arial"/>
          <w:sz w:val="20"/>
          <w:szCs w:val="20"/>
        </w:rPr>
        <w:t xml:space="preserve">ary blues. </w:t>
      </w:r>
      <w:r w:rsidRPr="00BA10AD">
        <w:rPr>
          <w:rFonts w:ascii="Arial" w:hAnsi="Arial" w:cs="Arial"/>
          <w:b/>
          <w:sz w:val="20"/>
          <w:szCs w:val="20"/>
        </w:rPr>
        <w:t>January 16 – February 2.</w:t>
      </w:r>
    </w:p>
    <w:p w:rsidR="00F2322E" w:rsidRPr="00BA10AD" w:rsidRDefault="00F2322E" w:rsidP="00BA10AD">
      <w:pPr>
        <w:pStyle w:val="NormalWeb"/>
        <w:rPr>
          <w:rFonts w:ascii="Arial" w:hAnsi="Arial" w:cs="Arial"/>
          <w:sz w:val="20"/>
          <w:szCs w:val="20"/>
        </w:rPr>
      </w:pPr>
      <w:r w:rsidRPr="00BA10AD">
        <w:rPr>
          <w:rStyle w:val="Strong"/>
          <w:rFonts w:ascii="Arial" w:hAnsi="Arial" w:cs="Arial"/>
          <w:i/>
          <w:sz w:val="20"/>
          <w:szCs w:val="20"/>
        </w:rPr>
        <w:t>King Lear</w:t>
      </w:r>
      <w:r>
        <w:rPr>
          <w:rStyle w:val="Strong"/>
          <w:rFonts w:ascii="Arial" w:hAnsi="Arial" w:cs="Arial"/>
          <w:sz w:val="20"/>
          <w:szCs w:val="20"/>
        </w:rPr>
        <w:t xml:space="preserve">, </w:t>
      </w:r>
      <w:r w:rsidRPr="00BA10AD">
        <w:rPr>
          <w:rStyle w:val="Strong"/>
          <w:rFonts w:ascii="Arial" w:hAnsi="Arial" w:cs="Arial"/>
          <w:b w:val="0"/>
          <w:sz w:val="20"/>
          <w:szCs w:val="20"/>
        </w:rPr>
        <w:t xml:space="preserve">arguably Shakespeare’s—and the theatrical </w:t>
      </w:r>
      <w:proofErr w:type="gramStart"/>
      <w:r w:rsidRPr="00BA10AD">
        <w:rPr>
          <w:rStyle w:val="Strong"/>
          <w:rFonts w:ascii="Arial" w:hAnsi="Arial" w:cs="Arial"/>
          <w:b w:val="0"/>
          <w:sz w:val="20"/>
          <w:szCs w:val="20"/>
        </w:rPr>
        <w:t>canon’s—</w:t>
      </w:r>
      <w:proofErr w:type="gramEnd"/>
      <w:r w:rsidRPr="00BA10AD">
        <w:rPr>
          <w:rStyle w:val="Strong"/>
          <w:rFonts w:ascii="Arial" w:hAnsi="Arial" w:cs="Arial"/>
          <w:b w:val="0"/>
          <w:sz w:val="20"/>
          <w:szCs w:val="20"/>
        </w:rPr>
        <w:t>greatest tragedy</w:t>
      </w:r>
      <w:r>
        <w:rPr>
          <w:rStyle w:val="Strong"/>
          <w:rFonts w:ascii="Arial" w:hAnsi="Arial" w:cs="Arial"/>
          <w:sz w:val="20"/>
          <w:szCs w:val="20"/>
        </w:rPr>
        <w:t xml:space="preserve">: </w:t>
      </w:r>
      <w:r w:rsidRPr="00BA10AD">
        <w:rPr>
          <w:rFonts w:ascii="Arial" w:hAnsi="Arial" w:cs="Arial"/>
          <w:sz w:val="20"/>
          <w:szCs w:val="20"/>
        </w:rPr>
        <w:t>A dying father, transferring power to his daughters, collides with submerged hatreds and jealousies all around him that rise to the surface as he weakens. A legion of evils born during his earlier reign threatens to tear apart his sanity. He must resolve them somehow, without the use of power. This production is dedicated to those who have died and all their loved ones.</w:t>
      </w:r>
      <w:r>
        <w:rPr>
          <w:rFonts w:ascii="Arial" w:hAnsi="Arial" w:cs="Arial"/>
          <w:sz w:val="20"/>
          <w:szCs w:val="20"/>
        </w:rPr>
        <w:t xml:space="preserve"> </w:t>
      </w:r>
      <w:r w:rsidRPr="00BA10AD">
        <w:rPr>
          <w:rFonts w:ascii="Arial" w:hAnsi="Arial" w:cs="Arial"/>
          <w:b/>
          <w:sz w:val="20"/>
          <w:szCs w:val="20"/>
        </w:rPr>
        <w:t>February 27 – March 23.</w:t>
      </w:r>
    </w:p>
    <w:p w:rsidR="00F2322E" w:rsidRPr="00BA10AD" w:rsidRDefault="00F2322E" w:rsidP="00BA10AD">
      <w:pPr>
        <w:pStyle w:val="NormalWeb"/>
        <w:rPr>
          <w:rFonts w:ascii="Arial" w:hAnsi="Arial" w:cs="Arial"/>
          <w:sz w:val="20"/>
          <w:szCs w:val="20"/>
        </w:rPr>
      </w:pPr>
      <w:r w:rsidRPr="003C1A81">
        <w:rPr>
          <w:rStyle w:val="Strong"/>
          <w:rFonts w:ascii="Arial" w:hAnsi="Arial" w:cs="Arial"/>
          <w:i/>
          <w:sz w:val="20"/>
          <w:szCs w:val="20"/>
        </w:rPr>
        <w:t>Of Mice and Men</w:t>
      </w:r>
      <w:r w:rsidRPr="00BA10AD">
        <w:rPr>
          <w:rStyle w:val="Strong"/>
          <w:rFonts w:ascii="Arial" w:hAnsi="Arial" w:cs="Arial"/>
          <w:sz w:val="20"/>
          <w:szCs w:val="20"/>
        </w:rPr>
        <w:t xml:space="preserve"> </w:t>
      </w:r>
      <w:r w:rsidRPr="00BA10AD">
        <w:rPr>
          <w:rFonts w:ascii="Arial" w:hAnsi="Arial" w:cs="Arial"/>
          <w:sz w:val="20"/>
          <w:szCs w:val="20"/>
        </w:rPr>
        <w:t xml:space="preserve">by John Steinbeck, from his novel that was widely banned at the time of release during the Depression, is the story of two farm workers, </w:t>
      </w:r>
      <w:proofErr w:type="spellStart"/>
      <w:r w:rsidRPr="00BA10AD">
        <w:rPr>
          <w:rFonts w:ascii="Arial" w:hAnsi="Arial" w:cs="Arial"/>
          <w:sz w:val="20"/>
          <w:szCs w:val="20"/>
        </w:rPr>
        <w:t>Lennie</w:t>
      </w:r>
      <w:proofErr w:type="spellEnd"/>
      <w:r w:rsidRPr="00BA10AD">
        <w:rPr>
          <w:rFonts w:ascii="Arial" w:hAnsi="Arial" w:cs="Arial"/>
          <w:sz w:val="20"/>
          <w:szCs w:val="20"/>
        </w:rPr>
        <w:t xml:space="preserve">, a gentle monster and George, his loving caretaker. Steinbeck’s great achievement is that he brings much of the tragic beauty found in </w:t>
      </w:r>
      <w:r w:rsidRPr="003C1A81">
        <w:rPr>
          <w:rFonts w:ascii="Arial" w:hAnsi="Arial" w:cs="Arial"/>
          <w:b/>
          <w:i/>
          <w:sz w:val="20"/>
          <w:szCs w:val="20"/>
        </w:rPr>
        <w:t xml:space="preserve">Beowulf, </w:t>
      </w:r>
      <w:proofErr w:type="gramStart"/>
      <w:r w:rsidRPr="003C1A81">
        <w:rPr>
          <w:rFonts w:ascii="Arial" w:hAnsi="Arial" w:cs="Arial"/>
          <w:b/>
          <w:i/>
          <w:sz w:val="20"/>
          <w:szCs w:val="20"/>
        </w:rPr>
        <w:t>The</w:t>
      </w:r>
      <w:proofErr w:type="gramEnd"/>
      <w:r w:rsidRPr="003C1A81">
        <w:rPr>
          <w:rFonts w:ascii="Arial" w:hAnsi="Arial" w:cs="Arial"/>
          <w:b/>
          <w:i/>
          <w:sz w:val="20"/>
          <w:szCs w:val="20"/>
        </w:rPr>
        <w:t xml:space="preserve"> Trojan War</w:t>
      </w:r>
      <w:r w:rsidRPr="00BA10AD">
        <w:rPr>
          <w:rFonts w:ascii="Arial" w:hAnsi="Arial" w:cs="Arial"/>
          <w:sz w:val="20"/>
          <w:szCs w:val="20"/>
        </w:rPr>
        <w:t xml:space="preserve"> or </w:t>
      </w:r>
      <w:r w:rsidRPr="003C1A81">
        <w:rPr>
          <w:rFonts w:ascii="Arial" w:hAnsi="Arial" w:cs="Arial"/>
          <w:b/>
          <w:i/>
          <w:sz w:val="20"/>
          <w:szCs w:val="20"/>
        </w:rPr>
        <w:t>Frankenstein</w:t>
      </w:r>
      <w:r w:rsidRPr="00BA10AD">
        <w:rPr>
          <w:rFonts w:ascii="Arial" w:hAnsi="Arial" w:cs="Arial"/>
          <w:sz w:val="20"/>
          <w:szCs w:val="20"/>
        </w:rPr>
        <w:t xml:space="preserve"> right into our own backyard, to American farms, many of which still survive on migrant farm labor. This was one of the first everyman-hero plays that found its perfect expression in </w:t>
      </w:r>
      <w:r>
        <w:rPr>
          <w:rFonts w:ascii="Arial" w:hAnsi="Arial" w:cs="Arial"/>
          <w:sz w:val="20"/>
          <w:szCs w:val="20"/>
        </w:rPr>
        <w:t xml:space="preserve">Arthur </w:t>
      </w:r>
      <w:r w:rsidRPr="00BA10AD">
        <w:rPr>
          <w:rFonts w:ascii="Arial" w:hAnsi="Arial" w:cs="Arial"/>
          <w:sz w:val="20"/>
          <w:szCs w:val="20"/>
        </w:rPr>
        <w:t xml:space="preserve">Miller’s </w:t>
      </w:r>
      <w:r w:rsidRPr="00BA10AD">
        <w:rPr>
          <w:rFonts w:ascii="Arial" w:hAnsi="Arial" w:cs="Arial"/>
          <w:b/>
          <w:i/>
          <w:sz w:val="20"/>
          <w:szCs w:val="20"/>
        </w:rPr>
        <w:t>Death of a Salesman</w:t>
      </w:r>
      <w:r>
        <w:rPr>
          <w:rFonts w:ascii="Arial" w:hAnsi="Arial" w:cs="Arial"/>
          <w:sz w:val="20"/>
          <w:szCs w:val="20"/>
        </w:rPr>
        <w:t>. TCHH is</w:t>
      </w:r>
      <w:r w:rsidRPr="00BA10AD">
        <w:rPr>
          <w:rFonts w:ascii="Arial" w:hAnsi="Arial" w:cs="Arial"/>
          <w:sz w:val="20"/>
          <w:szCs w:val="20"/>
        </w:rPr>
        <w:t xml:space="preserve"> proud to include the play as part of our ongoing partnership with the Agricultural Stewardship Association.</w:t>
      </w:r>
      <w:r>
        <w:rPr>
          <w:rFonts w:ascii="Arial" w:hAnsi="Arial" w:cs="Arial"/>
          <w:sz w:val="20"/>
          <w:szCs w:val="20"/>
        </w:rPr>
        <w:t xml:space="preserve"> </w:t>
      </w:r>
      <w:r w:rsidRPr="003C1A81">
        <w:rPr>
          <w:rFonts w:ascii="Arial" w:hAnsi="Arial" w:cs="Arial"/>
          <w:b/>
          <w:sz w:val="20"/>
          <w:szCs w:val="20"/>
        </w:rPr>
        <w:t>April 24 – May 4.</w:t>
      </w:r>
    </w:p>
    <w:p w:rsidR="00F2322E" w:rsidRDefault="00F2322E" w:rsidP="00A40DF9">
      <w:pPr>
        <w:pStyle w:val="NormalWeb"/>
        <w:rPr>
          <w:rFonts w:ascii="Arial" w:hAnsi="Arial" w:cs="Arial"/>
          <w:sz w:val="20"/>
          <w:szCs w:val="20"/>
        </w:rPr>
      </w:pPr>
    </w:p>
    <w:p w:rsidR="00F2322E" w:rsidRDefault="00F2322E" w:rsidP="00A40DF9">
      <w:pPr>
        <w:pStyle w:val="NormalWeb"/>
        <w:rPr>
          <w:rFonts w:ascii="Arial" w:hAnsi="Arial" w:cs="Arial"/>
          <w:sz w:val="20"/>
          <w:szCs w:val="20"/>
        </w:rPr>
      </w:pPr>
    </w:p>
    <w:p w:rsidR="00F2322E" w:rsidRPr="00A23B6C" w:rsidRDefault="00F2322E" w:rsidP="005A1BA7">
      <w:pPr>
        <w:pStyle w:val="NormalWeb"/>
        <w:rPr>
          <w:rFonts w:ascii="Arial" w:hAnsi="Arial" w:cs="Arial"/>
          <w:sz w:val="20"/>
          <w:szCs w:val="20"/>
        </w:rPr>
      </w:pPr>
      <w:smartTag w:uri="urn:schemas-microsoft-com:office:smarttags" w:element="place">
        <w:smartTag w:uri="urn:schemas-microsoft-com:office:smarttags" w:element="PlaceName">
          <w:r w:rsidRPr="00A23B6C">
            <w:rPr>
              <w:rFonts w:ascii="Arial" w:hAnsi="Arial" w:cs="Arial"/>
              <w:sz w:val="20"/>
              <w:szCs w:val="20"/>
            </w:rPr>
            <w:lastRenderedPageBreak/>
            <w:t>Hubbard</w:t>
          </w:r>
        </w:smartTag>
        <w:r w:rsidRPr="00A23B6C">
          <w:rPr>
            <w:rFonts w:ascii="Arial" w:hAnsi="Arial" w:cs="Arial"/>
            <w:sz w:val="20"/>
            <w:szCs w:val="20"/>
          </w:rPr>
          <w:t xml:space="preserve"> </w:t>
        </w:r>
        <w:smartTag w:uri="urn:schemas-microsoft-com:office:smarttags" w:element="PlaceType">
          <w:r w:rsidRPr="00A23B6C">
            <w:rPr>
              <w:rFonts w:ascii="Arial" w:hAnsi="Arial" w:cs="Arial"/>
              <w:sz w:val="20"/>
              <w:szCs w:val="20"/>
            </w:rPr>
            <w:t>Hall</w:t>
          </w:r>
        </w:smartTag>
        <w:r w:rsidRPr="00A23B6C">
          <w:rPr>
            <w:rFonts w:ascii="Arial" w:hAnsi="Arial" w:cs="Arial"/>
            <w:sz w:val="20"/>
            <w:szCs w:val="20"/>
          </w:rPr>
          <w:t xml:space="preserve"> </w:t>
        </w:r>
        <w:smartTag w:uri="urn:schemas-microsoft-com:office:smarttags" w:element="PlaceType">
          <w:r w:rsidRPr="00A23B6C">
            <w:rPr>
              <w:rFonts w:ascii="Arial" w:hAnsi="Arial" w:cs="Arial"/>
              <w:sz w:val="20"/>
              <w:szCs w:val="20"/>
            </w:rPr>
            <w:t>Center</w:t>
          </w:r>
        </w:smartTag>
      </w:smartTag>
      <w:r w:rsidRPr="00A23B6C">
        <w:rPr>
          <w:rFonts w:ascii="Arial" w:hAnsi="Arial" w:cs="Arial"/>
          <w:sz w:val="20"/>
          <w:szCs w:val="20"/>
        </w:rPr>
        <w:t xml:space="preserve"> for the Arts, located in a renovated 1878 rural opera house and adjacent former freight yard complex, is a community arts center dedicated to bringing the best of the arts to the region with year-round theater, music and dance performances and classes and workshops for all ages and skill levels. Hubbard Hall is located at </w:t>
      </w:r>
      <w:smartTag w:uri="urn:schemas-microsoft-com:office:smarttags" w:element="address">
        <w:smartTag w:uri="urn:schemas-microsoft-com:office:smarttags" w:element="Street">
          <w:r w:rsidRPr="00A23B6C">
            <w:rPr>
              <w:rFonts w:ascii="Arial" w:hAnsi="Arial" w:cs="Arial"/>
              <w:sz w:val="20"/>
              <w:szCs w:val="20"/>
            </w:rPr>
            <w:t>25 East Main Street</w:t>
          </w:r>
        </w:smartTag>
      </w:smartTag>
      <w:r w:rsidRPr="00A23B6C">
        <w:rPr>
          <w:rFonts w:ascii="Arial" w:hAnsi="Arial" w:cs="Arial"/>
          <w:sz w:val="20"/>
          <w:szCs w:val="20"/>
        </w:rPr>
        <w:t xml:space="preserve"> in </w:t>
      </w:r>
      <w:smartTag w:uri="urn:schemas-microsoft-com:office:smarttags" w:element="place">
        <w:smartTag w:uri="urn:schemas-microsoft-com:office:smarttags" w:element="City">
          <w:r w:rsidRPr="00A23B6C">
            <w:rPr>
              <w:rFonts w:ascii="Arial" w:hAnsi="Arial" w:cs="Arial"/>
              <w:sz w:val="20"/>
              <w:szCs w:val="20"/>
            </w:rPr>
            <w:t>Cambridge</w:t>
          </w:r>
        </w:smartTag>
        <w:r w:rsidRPr="00A23B6C">
          <w:rPr>
            <w:rFonts w:ascii="Arial" w:hAnsi="Arial" w:cs="Arial"/>
            <w:sz w:val="20"/>
            <w:szCs w:val="20"/>
          </w:rPr>
          <w:t xml:space="preserve">, </w:t>
        </w:r>
        <w:smartTag w:uri="urn:schemas-microsoft-com:office:smarttags" w:element="State">
          <w:r w:rsidRPr="00A23B6C">
            <w:rPr>
              <w:rFonts w:ascii="Arial" w:hAnsi="Arial" w:cs="Arial"/>
              <w:sz w:val="20"/>
              <w:szCs w:val="20"/>
            </w:rPr>
            <w:t>NY</w:t>
          </w:r>
        </w:smartTag>
      </w:smartTag>
      <w:r w:rsidRPr="00A23B6C">
        <w:rPr>
          <w:rFonts w:ascii="Arial" w:hAnsi="Arial" w:cs="Arial"/>
          <w:sz w:val="20"/>
          <w:szCs w:val="20"/>
        </w:rPr>
        <w:t xml:space="preserve">.  For more information on this and all Hubbard Hall programs, or to purchase tickets, register for classes, make a donation and/or become a member or theatre subscriber please visit </w:t>
      </w:r>
      <w:hyperlink r:id="rId5" w:history="1">
        <w:r w:rsidRPr="00A23B6C">
          <w:rPr>
            <w:rStyle w:val="Hyperlink"/>
            <w:rFonts w:ascii="Arial" w:hAnsi="Arial" w:cs="Arial"/>
            <w:color w:val="auto"/>
            <w:sz w:val="20"/>
            <w:szCs w:val="20"/>
          </w:rPr>
          <w:t>www.hubbardhall.org</w:t>
        </w:r>
      </w:hyperlink>
      <w:r>
        <w:rPr>
          <w:rFonts w:ascii="Arial" w:hAnsi="Arial" w:cs="Arial"/>
          <w:sz w:val="20"/>
          <w:szCs w:val="20"/>
        </w:rPr>
        <w:t xml:space="preserve"> or call (518) 677-2495.</w:t>
      </w:r>
    </w:p>
    <w:p w:rsidR="00F2322E" w:rsidRDefault="00F2322E" w:rsidP="00A40DF9">
      <w:pPr>
        <w:spacing w:before="100" w:beforeAutospacing="1" w:after="100" w:afterAutospacing="1"/>
        <w:jc w:val="center"/>
        <w:rPr>
          <w:rFonts w:ascii="Arial" w:hAnsi="Arial" w:cs="Arial"/>
          <w:sz w:val="24"/>
          <w:szCs w:val="24"/>
        </w:rPr>
      </w:pPr>
      <w:r>
        <w:rPr>
          <w:rFonts w:ascii="Arial" w:hAnsi="Arial" w:cs="Arial"/>
        </w:rPr>
        <w:t># # #</w:t>
      </w:r>
    </w:p>
    <w:p w:rsidR="00F2322E" w:rsidRDefault="00F2322E" w:rsidP="00A40DF9"/>
    <w:p w:rsidR="00F2322E" w:rsidRDefault="00F2322E" w:rsidP="00A40DF9"/>
    <w:p w:rsidR="00F2322E" w:rsidRDefault="00F2322E"/>
    <w:sectPr w:rsidR="00F2322E" w:rsidSect="00832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710E"/>
    <w:multiLevelType w:val="multilevel"/>
    <w:tmpl w:val="4268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F9"/>
    <w:rsid w:val="0003571C"/>
    <w:rsid w:val="0009742E"/>
    <w:rsid w:val="00110F4C"/>
    <w:rsid w:val="00190D33"/>
    <w:rsid w:val="001D000E"/>
    <w:rsid w:val="001E4A47"/>
    <w:rsid w:val="00201DB8"/>
    <w:rsid w:val="00254923"/>
    <w:rsid w:val="002D4B8B"/>
    <w:rsid w:val="002E4EA8"/>
    <w:rsid w:val="002F27F6"/>
    <w:rsid w:val="003B14A4"/>
    <w:rsid w:val="003C1A81"/>
    <w:rsid w:val="003E4D0B"/>
    <w:rsid w:val="00565338"/>
    <w:rsid w:val="005A1BA7"/>
    <w:rsid w:val="00605029"/>
    <w:rsid w:val="00776049"/>
    <w:rsid w:val="00832A6D"/>
    <w:rsid w:val="009303F2"/>
    <w:rsid w:val="009D4E23"/>
    <w:rsid w:val="00A160F3"/>
    <w:rsid w:val="00A23B6C"/>
    <w:rsid w:val="00A27137"/>
    <w:rsid w:val="00A40DF9"/>
    <w:rsid w:val="00BA10AD"/>
    <w:rsid w:val="00BF07BE"/>
    <w:rsid w:val="00D961B6"/>
    <w:rsid w:val="00EC73C3"/>
    <w:rsid w:val="00EE3592"/>
    <w:rsid w:val="00F2322E"/>
    <w:rsid w:val="00F427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F9"/>
    <w:rPr>
      <w:rFonts w:ascii="Times New Roman" w:eastAsia="Times New Roman" w:hAnsi="Times New Roman"/>
    </w:rPr>
  </w:style>
  <w:style w:type="paragraph" w:styleId="Heading1">
    <w:name w:val="heading 1"/>
    <w:basedOn w:val="Normal"/>
    <w:link w:val="Heading1Char"/>
    <w:uiPriority w:val="99"/>
    <w:qFormat/>
    <w:locked/>
    <w:rsid w:val="00BA10AD"/>
    <w:pPr>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locked/>
    <w:rsid w:val="00BA10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10A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BA10AD"/>
    <w:rPr>
      <w:rFonts w:ascii="Times New Roman" w:hAnsi="Times New Roman" w:cs="Times New Roman"/>
      <w:b/>
      <w:bCs/>
      <w:sz w:val="27"/>
      <w:szCs w:val="27"/>
    </w:rPr>
  </w:style>
  <w:style w:type="character" w:styleId="Hyperlink">
    <w:name w:val="Hyperlink"/>
    <w:basedOn w:val="DefaultParagraphFont"/>
    <w:uiPriority w:val="99"/>
    <w:semiHidden/>
    <w:rsid w:val="00A40DF9"/>
    <w:rPr>
      <w:rFonts w:ascii="Times New Roman" w:hAnsi="Times New Roman" w:cs="Times New Roman"/>
      <w:color w:val="0000FF"/>
      <w:u w:val="single"/>
    </w:rPr>
  </w:style>
  <w:style w:type="character" w:styleId="Emphasis">
    <w:name w:val="Emphasis"/>
    <w:basedOn w:val="DefaultParagraphFont"/>
    <w:uiPriority w:val="99"/>
    <w:qFormat/>
    <w:rsid w:val="00A40DF9"/>
    <w:rPr>
      <w:rFonts w:ascii="Times New Roman" w:hAnsi="Times New Roman" w:cs="Times New Roman"/>
      <w:i/>
      <w:iCs/>
    </w:rPr>
  </w:style>
  <w:style w:type="paragraph" w:styleId="NormalWeb">
    <w:name w:val="Normal (Web)"/>
    <w:basedOn w:val="Normal"/>
    <w:uiPriority w:val="99"/>
    <w:semiHidden/>
    <w:rsid w:val="00A40DF9"/>
    <w:pPr>
      <w:spacing w:before="100" w:beforeAutospacing="1" w:after="100" w:afterAutospacing="1"/>
    </w:pPr>
    <w:rPr>
      <w:sz w:val="24"/>
      <w:szCs w:val="24"/>
    </w:rPr>
  </w:style>
  <w:style w:type="character" w:customStyle="1" w:styleId="apple-style-span">
    <w:name w:val="apple-style-span"/>
    <w:basedOn w:val="DefaultParagraphFont"/>
    <w:uiPriority w:val="99"/>
    <w:rsid w:val="00F42753"/>
    <w:rPr>
      <w:rFonts w:cs="Times New Roman"/>
    </w:rPr>
  </w:style>
  <w:style w:type="paragraph" w:styleId="HTMLPreformatted">
    <w:name w:val="HTML Preformatted"/>
    <w:basedOn w:val="Normal"/>
    <w:link w:val="HTMLPreformattedChar"/>
    <w:uiPriority w:val="99"/>
    <w:semiHidden/>
    <w:rsid w:val="00F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42753"/>
    <w:rPr>
      <w:rFonts w:ascii="Courier New" w:hAnsi="Courier New" w:cs="Courier New"/>
      <w:sz w:val="20"/>
      <w:szCs w:val="20"/>
    </w:rPr>
  </w:style>
  <w:style w:type="character" w:styleId="HTMLTypewriter">
    <w:name w:val="HTML Typewriter"/>
    <w:basedOn w:val="DefaultParagraphFont"/>
    <w:uiPriority w:val="99"/>
    <w:semiHidden/>
    <w:rsid w:val="00F42753"/>
    <w:rPr>
      <w:rFonts w:ascii="Courier New" w:hAnsi="Courier New" w:cs="Courier New"/>
      <w:sz w:val="20"/>
      <w:szCs w:val="20"/>
    </w:rPr>
  </w:style>
  <w:style w:type="paragraph" w:customStyle="1" w:styleId="body1">
    <w:name w:val="body1"/>
    <w:basedOn w:val="Normal"/>
    <w:uiPriority w:val="99"/>
    <w:rsid w:val="0009742E"/>
    <w:pPr>
      <w:spacing w:before="100" w:beforeAutospacing="1" w:after="100" w:afterAutospacing="1"/>
    </w:pPr>
    <w:rPr>
      <w:sz w:val="24"/>
      <w:szCs w:val="24"/>
    </w:rPr>
  </w:style>
  <w:style w:type="character" w:styleId="Strong">
    <w:name w:val="Strong"/>
    <w:basedOn w:val="DefaultParagraphFont"/>
    <w:uiPriority w:val="99"/>
    <w:qFormat/>
    <w:locked/>
    <w:rsid w:val="00BA10AD"/>
    <w:rPr>
      <w:rFonts w:cs="Times New Roman"/>
      <w:b/>
      <w:bCs/>
    </w:rPr>
  </w:style>
</w:styles>
</file>

<file path=word/webSettings.xml><?xml version="1.0" encoding="utf-8"?>
<w:webSettings xmlns:r="http://schemas.openxmlformats.org/officeDocument/2006/relationships" xmlns:w="http://schemas.openxmlformats.org/wordprocessingml/2006/main">
  <w:divs>
    <w:div w:id="2086801499">
      <w:marLeft w:val="0"/>
      <w:marRight w:val="0"/>
      <w:marTop w:val="0"/>
      <w:marBottom w:val="0"/>
      <w:divBdr>
        <w:top w:val="none" w:sz="0" w:space="0" w:color="auto"/>
        <w:left w:val="none" w:sz="0" w:space="0" w:color="auto"/>
        <w:bottom w:val="none" w:sz="0" w:space="0" w:color="auto"/>
        <w:right w:val="none" w:sz="0" w:space="0" w:color="auto"/>
      </w:divBdr>
      <w:divsChild>
        <w:div w:id="2086801500">
          <w:marLeft w:val="0"/>
          <w:marRight w:val="0"/>
          <w:marTop w:val="0"/>
          <w:marBottom w:val="0"/>
          <w:divBdr>
            <w:top w:val="none" w:sz="0" w:space="0" w:color="auto"/>
            <w:left w:val="none" w:sz="0" w:space="0" w:color="auto"/>
            <w:bottom w:val="none" w:sz="0" w:space="0" w:color="auto"/>
            <w:right w:val="none" w:sz="0" w:space="0" w:color="auto"/>
          </w:divBdr>
          <w:divsChild>
            <w:div w:id="2086801505">
              <w:marLeft w:val="0"/>
              <w:marRight w:val="0"/>
              <w:marTop w:val="0"/>
              <w:marBottom w:val="0"/>
              <w:divBdr>
                <w:top w:val="none" w:sz="0" w:space="0" w:color="auto"/>
                <w:left w:val="none" w:sz="0" w:space="0" w:color="auto"/>
                <w:bottom w:val="none" w:sz="0" w:space="0" w:color="auto"/>
                <w:right w:val="none" w:sz="0" w:space="0" w:color="auto"/>
              </w:divBdr>
              <w:divsChild>
                <w:div w:id="20868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1501">
      <w:marLeft w:val="0"/>
      <w:marRight w:val="0"/>
      <w:marTop w:val="0"/>
      <w:marBottom w:val="0"/>
      <w:divBdr>
        <w:top w:val="none" w:sz="0" w:space="0" w:color="auto"/>
        <w:left w:val="none" w:sz="0" w:space="0" w:color="auto"/>
        <w:bottom w:val="none" w:sz="0" w:space="0" w:color="auto"/>
        <w:right w:val="none" w:sz="0" w:space="0" w:color="auto"/>
      </w:divBdr>
    </w:div>
    <w:div w:id="2086801502">
      <w:marLeft w:val="0"/>
      <w:marRight w:val="0"/>
      <w:marTop w:val="0"/>
      <w:marBottom w:val="0"/>
      <w:divBdr>
        <w:top w:val="none" w:sz="0" w:space="0" w:color="auto"/>
        <w:left w:val="none" w:sz="0" w:space="0" w:color="auto"/>
        <w:bottom w:val="none" w:sz="0" w:space="0" w:color="auto"/>
        <w:right w:val="none" w:sz="0" w:space="0" w:color="auto"/>
      </w:divBdr>
    </w:div>
    <w:div w:id="2086801503">
      <w:marLeft w:val="0"/>
      <w:marRight w:val="0"/>
      <w:marTop w:val="0"/>
      <w:marBottom w:val="0"/>
      <w:divBdr>
        <w:top w:val="none" w:sz="0" w:space="0" w:color="auto"/>
        <w:left w:val="none" w:sz="0" w:space="0" w:color="auto"/>
        <w:bottom w:val="none" w:sz="0" w:space="0" w:color="auto"/>
        <w:right w:val="none" w:sz="0" w:space="0" w:color="auto"/>
      </w:divBdr>
    </w:div>
    <w:div w:id="2086801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bbardha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3341</Characters>
  <Application>Microsoft Office Word</Application>
  <DocSecurity>0</DocSecurity>
  <Lines>27</Lines>
  <Paragraphs>7</Paragraphs>
  <ScaleCrop>false</ScaleCrop>
  <Company>Cohn&amp;Wolfe</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pat lamb</dc:creator>
  <cp:keywords/>
  <dc:description/>
  <cp:lastModifiedBy>pat lamb</cp:lastModifiedBy>
  <cp:revision>3</cp:revision>
  <dcterms:created xsi:type="dcterms:W3CDTF">2013-10-01T15:43:00Z</dcterms:created>
  <dcterms:modified xsi:type="dcterms:W3CDTF">2013-10-03T15:49:00Z</dcterms:modified>
</cp:coreProperties>
</file>