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654" w:rsidRDefault="00E16654" w:rsidP="00E16654">
      <w:pPr>
        <w:pStyle w:val="Title"/>
        <w:pBdr>
          <w:left w:val="single" w:sz="12" w:space="0" w:color="000000"/>
        </w:pBdr>
        <w:spacing w:before="0" w:beforeAutospacing="0" w:after="0" w:afterAutospacing="0"/>
        <w:ind w:left="60"/>
        <w:rPr>
          <w:rStyle w:val="Strong"/>
          <w:sz w:val="48"/>
        </w:rPr>
      </w:pPr>
      <w:r>
        <w:rPr>
          <w:rStyle w:val="Strong"/>
          <w:sz w:val="48"/>
        </w:rPr>
        <w:t xml:space="preserve">Schenectady Civic Players </w:t>
      </w:r>
      <w:r>
        <w:rPr>
          <w:noProof/>
          <w:sz w:val="48"/>
        </w:rPr>
        <w:drawing>
          <wp:inline distT="0" distB="0" distL="0" distR="0">
            <wp:extent cx="685800" cy="679450"/>
            <wp:effectExtent l="0" t="0" r="0" b="6350"/>
            <wp:docPr id="1" name="Picture 1" descr="Play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house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79450"/>
                    </a:xfrm>
                    <a:prstGeom prst="rect">
                      <a:avLst/>
                    </a:prstGeom>
                    <a:noFill/>
                    <a:ln>
                      <a:noFill/>
                    </a:ln>
                  </pic:spPr>
                </pic:pic>
              </a:graphicData>
            </a:graphic>
          </wp:inline>
        </w:drawing>
      </w:r>
      <w:r>
        <w:rPr>
          <w:rStyle w:val="Strong"/>
          <w:sz w:val="48"/>
        </w:rPr>
        <w:t xml:space="preserve">  </w:t>
      </w:r>
    </w:p>
    <w:p w:rsidR="00E16654" w:rsidRDefault="00E16654" w:rsidP="00E16654">
      <w:pPr>
        <w:pStyle w:val="Subtitle"/>
        <w:pBdr>
          <w:left w:val="single" w:sz="12" w:space="0" w:color="000000"/>
        </w:pBdr>
        <w:spacing w:before="0" w:beforeAutospacing="0" w:after="0" w:afterAutospacing="0"/>
        <w:ind w:left="60" w:firstLine="720"/>
        <w:rPr>
          <w:rStyle w:val="Strong"/>
        </w:rPr>
      </w:pPr>
      <w:r>
        <w:rPr>
          <w:rStyle w:val="Strong"/>
        </w:rPr>
        <w:t xml:space="preserve">         12 South Church Street, Schenectady, NY 12305</w:t>
      </w:r>
    </w:p>
    <w:p w:rsidR="00E16654" w:rsidRDefault="00E16654" w:rsidP="00E16654">
      <w:pPr>
        <w:pBdr>
          <w:left w:val="single" w:sz="12" w:space="31" w:color="000000"/>
        </w:pBdr>
        <w:ind w:left="780" w:firstLine="720"/>
        <w:rPr>
          <w:sz w:val="20"/>
        </w:rPr>
      </w:pPr>
    </w:p>
    <w:p w:rsidR="00E16654" w:rsidRPr="00310552" w:rsidRDefault="00E16654" w:rsidP="00E16654">
      <w:pPr>
        <w:pBdr>
          <w:left w:val="single" w:sz="12" w:space="3" w:color="000000"/>
        </w:pBdr>
        <w:ind w:left="60"/>
        <w:rPr>
          <w:rFonts w:ascii="Arial Black" w:hAnsi="Arial Black" w:cs="Tahoma"/>
          <w:i/>
          <w:color w:val="C00000"/>
          <w:sz w:val="56"/>
          <w:szCs w:val="56"/>
          <w:u w:val="single"/>
        </w:rPr>
      </w:pPr>
      <w:r w:rsidRPr="00310552">
        <w:rPr>
          <w:rFonts w:ascii="Arial Black" w:hAnsi="Arial Black" w:cs="Tahoma"/>
          <w:i/>
          <w:color w:val="C00000"/>
          <w:sz w:val="56"/>
          <w:szCs w:val="56"/>
          <w:u w:val="single"/>
        </w:rPr>
        <w:t xml:space="preserve">THE BILLY GOATS GRUFF …. </w:t>
      </w:r>
    </w:p>
    <w:p w:rsidR="00E16654" w:rsidRPr="00310552" w:rsidRDefault="00310552" w:rsidP="00E16654">
      <w:pPr>
        <w:pBdr>
          <w:left w:val="single" w:sz="12" w:space="3" w:color="000000"/>
        </w:pBdr>
        <w:ind w:left="60"/>
        <w:rPr>
          <w:rFonts w:ascii="Arial Black" w:hAnsi="Arial Black" w:cs="Tahoma"/>
          <w:color w:val="C00000"/>
          <w:sz w:val="32"/>
        </w:rPr>
      </w:pPr>
      <w:r w:rsidRPr="00310552">
        <w:rPr>
          <w:rFonts w:ascii="Arial Black" w:hAnsi="Arial Black" w:cs="Tahoma"/>
          <w:color w:val="C00000"/>
          <w:sz w:val="32"/>
        </w:rPr>
        <w:tab/>
      </w:r>
      <w:r w:rsidR="00E16654" w:rsidRPr="00310552">
        <w:rPr>
          <w:rFonts w:ascii="Arial Black" w:hAnsi="Arial Black" w:cs="Tahoma"/>
          <w:color w:val="C00000"/>
          <w:sz w:val="32"/>
        </w:rPr>
        <w:t>An Opera for Children</w:t>
      </w:r>
    </w:p>
    <w:p w:rsidR="00E16654" w:rsidRPr="00310552" w:rsidRDefault="00310552" w:rsidP="00E16654">
      <w:pPr>
        <w:pBdr>
          <w:left w:val="single" w:sz="12" w:space="3" w:color="000000"/>
        </w:pBdr>
        <w:ind w:left="60"/>
        <w:rPr>
          <w:rFonts w:ascii="Arial Black" w:hAnsi="Arial Black" w:cs="Tahoma"/>
          <w:color w:val="C00000"/>
          <w:sz w:val="32"/>
        </w:rPr>
      </w:pPr>
      <w:r>
        <w:rPr>
          <w:rFonts w:ascii="Arial Black" w:hAnsi="Arial Black" w:cs="Tahoma"/>
          <w:color w:val="C00000"/>
          <w:sz w:val="32"/>
        </w:rPr>
        <w:tab/>
      </w:r>
      <w:r w:rsidR="00E16654" w:rsidRPr="00310552">
        <w:rPr>
          <w:rFonts w:ascii="Arial Black" w:hAnsi="Arial Black" w:cs="Tahoma"/>
          <w:color w:val="C00000"/>
          <w:sz w:val="32"/>
        </w:rPr>
        <w:t>Saturday, March 8</w:t>
      </w:r>
      <w:r w:rsidR="00E16654" w:rsidRPr="00310552">
        <w:rPr>
          <w:rFonts w:ascii="Arial Black" w:hAnsi="Arial Black" w:cs="Tahoma"/>
          <w:color w:val="C00000"/>
          <w:sz w:val="32"/>
        </w:rPr>
        <w:t xml:space="preserve"> </w:t>
      </w:r>
    </w:p>
    <w:p w:rsidR="00E16654" w:rsidRPr="00310552" w:rsidRDefault="00310552" w:rsidP="00E16654">
      <w:pPr>
        <w:pStyle w:val="Heading2"/>
        <w:rPr>
          <w:color w:val="C00000"/>
          <w:u w:val="none"/>
        </w:rPr>
      </w:pPr>
      <w:r>
        <w:rPr>
          <w:rFonts w:ascii="Arial Black" w:hAnsi="Arial Black"/>
          <w:color w:val="C00000"/>
          <w:u w:val="none"/>
        </w:rPr>
        <w:tab/>
      </w:r>
      <w:proofErr w:type="gramStart"/>
      <w:r w:rsidR="00E16654" w:rsidRPr="00310552">
        <w:rPr>
          <w:rFonts w:ascii="Arial Black" w:hAnsi="Arial Black"/>
          <w:color w:val="C00000"/>
          <w:u w:val="none"/>
        </w:rPr>
        <w:t>at</w:t>
      </w:r>
      <w:proofErr w:type="gramEnd"/>
      <w:r w:rsidR="00E16654" w:rsidRPr="00310552">
        <w:rPr>
          <w:rFonts w:ascii="Arial Black" w:hAnsi="Arial Black"/>
          <w:color w:val="C00000"/>
          <w:u w:val="none"/>
        </w:rPr>
        <w:t xml:space="preserve"> Schenectady Civic Playhouse</w:t>
      </w:r>
    </w:p>
    <w:p w:rsidR="00E16654" w:rsidRPr="00310552" w:rsidRDefault="00E16654" w:rsidP="00E16654">
      <w:pPr>
        <w:pBdr>
          <w:left w:val="single" w:sz="12" w:space="3" w:color="000000"/>
        </w:pBdr>
        <w:ind w:left="60"/>
        <w:rPr>
          <w:color w:val="C00000"/>
        </w:rPr>
      </w:pPr>
      <w:r w:rsidRPr="00310552">
        <w:rPr>
          <w:color w:val="C00000"/>
        </w:rPr>
        <w:t> </w:t>
      </w:r>
    </w:p>
    <w:p w:rsidR="00E16654" w:rsidRDefault="00E16654" w:rsidP="00E16654">
      <w:pPr>
        <w:pStyle w:val="NormalWeb"/>
        <w:pBdr>
          <w:left w:val="single" w:sz="12" w:space="3" w:color="000000"/>
        </w:pBdr>
        <w:spacing w:before="0" w:beforeAutospacing="0" w:after="0" w:afterAutospacing="0"/>
        <w:ind w:left="60"/>
      </w:pPr>
      <w:r>
        <w:t> </w:t>
      </w:r>
    </w:p>
    <w:p w:rsidR="00E16654" w:rsidRDefault="00E16654" w:rsidP="00E16654">
      <w:pPr>
        <w:pBdr>
          <w:left w:val="single" w:sz="12" w:space="3" w:color="000000"/>
        </w:pBdr>
        <w:ind w:left="60"/>
      </w:pPr>
      <w:r>
        <w:rPr>
          <w:b/>
          <w:bCs/>
          <w:sz w:val="22"/>
          <w:szCs w:val="20"/>
        </w:rPr>
        <w:t>SCHENECTADY</w:t>
      </w:r>
      <w:r>
        <w:t xml:space="preserve"> </w:t>
      </w:r>
      <w:proofErr w:type="gramStart"/>
      <w:r>
        <w:t>–  Children</w:t>
      </w:r>
      <w:proofErr w:type="gramEnd"/>
      <w:r>
        <w:t xml:space="preserve"> and families of all ages are invited to </w:t>
      </w:r>
      <w:r w:rsidRPr="00E16654">
        <w:rPr>
          <w:b/>
        </w:rPr>
        <w:t>Opera Saratoga’s Opera to Go</w:t>
      </w:r>
      <w:r>
        <w:t xml:space="preserve"> production of </w:t>
      </w:r>
      <w:r w:rsidRPr="00E16654">
        <w:rPr>
          <w:b/>
          <w:i/>
        </w:rPr>
        <w:t>The</w:t>
      </w:r>
      <w:r w:rsidRPr="00E16654">
        <w:rPr>
          <w:b/>
        </w:rPr>
        <w:t xml:space="preserve"> </w:t>
      </w:r>
      <w:r w:rsidRPr="00E16654">
        <w:rPr>
          <w:b/>
          <w:bCs/>
          <w:i/>
          <w:iCs/>
        </w:rPr>
        <w:t>Billy Goats Gruff</w:t>
      </w:r>
      <w:r>
        <w:rPr>
          <w:b/>
          <w:bCs/>
          <w:i/>
          <w:iCs/>
        </w:rPr>
        <w:t xml:space="preserve"> </w:t>
      </w:r>
      <w:r>
        <w:t xml:space="preserve"> at the Schenectady Civic Playhouse, 12 So. </w:t>
      </w:r>
      <w:proofErr w:type="gramStart"/>
      <w:r>
        <w:t>Church Street, Schenectady, on Saturday, March 8, at 2:30 p.m.</w:t>
      </w:r>
      <w:proofErr w:type="gramEnd"/>
      <w:r>
        <w:t xml:space="preserve"> </w:t>
      </w:r>
    </w:p>
    <w:p w:rsidR="00E16654" w:rsidRDefault="00E16654" w:rsidP="00E16654">
      <w:pPr>
        <w:pBdr>
          <w:left w:val="single" w:sz="12" w:space="3" w:color="000000"/>
        </w:pBdr>
        <w:ind w:left="60"/>
      </w:pPr>
      <w:r>
        <w:t xml:space="preserve">  </w:t>
      </w:r>
    </w:p>
    <w:p w:rsidR="00E16654" w:rsidRDefault="00E16654" w:rsidP="00E16654">
      <w:pPr>
        <w:pBdr>
          <w:left w:val="single" w:sz="12" w:space="3" w:color="000000"/>
        </w:pBdr>
        <w:ind w:left="60" w:firstLine="720"/>
      </w:pPr>
      <w:r w:rsidRPr="00310552">
        <w:rPr>
          <w:b/>
          <w:bCs/>
          <w:i/>
          <w:iCs/>
          <w:color w:val="C00000"/>
        </w:rPr>
        <w:t>The Billy Goats Gruff</w:t>
      </w:r>
      <w:r>
        <w:rPr>
          <w:b/>
          <w:bCs/>
          <w:i/>
          <w:iCs/>
        </w:rPr>
        <w:t>,</w:t>
      </w:r>
      <w:r>
        <w:rPr>
          <w:i/>
          <w:iCs/>
        </w:rPr>
        <w:t xml:space="preserve"> </w:t>
      </w:r>
      <w:r>
        <w:t xml:space="preserve">a short, one-act opera for children of all ages, is free of charge and open to the public.  This performance is underwritten by Schenectady Civic Players’ Gwen E. Fraser Memorial Fund to give back to the community and to excite young people on the magic of the arts. </w:t>
      </w:r>
    </w:p>
    <w:p w:rsidR="00E16654" w:rsidRDefault="00E16654" w:rsidP="00E16654">
      <w:pPr>
        <w:pBdr>
          <w:left w:val="single" w:sz="12" w:space="3" w:color="000000"/>
        </w:pBdr>
        <w:ind w:left="60" w:firstLine="720"/>
      </w:pPr>
    </w:p>
    <w:p w:rsidR="00E16654" w:rsidRDefault="00E16654" w:rsidP="00E16654">
      <w:pPr>
        <w:autoSpaceDE w:val="0"/>
        <w:autoSpaceDN w:val="0"/>
        <w:adjustRightInd w:val="0"/>
        <w:ind w:firstLine="720"/>
        <w:rPr>
          <w:i/>
        </w:rPr>
      </w:pPr>
      <w:r>
        <w:t xml:space="preserve">Based on the familiar classic fairy tale </w:t>
      </w:r>
      <w:r>
        <w:rPr>
          <w:i/>
        </w:rPr>
        <w:t>The Three Billy Goats Gruff</w:t>
      </w:r>
      <w:r>
        <w:t xml:space="preserve">, Opera Saratoga’s Opera to </w:t>
      </w:r>
      <w:proofErr w:type="gramStart"/>
      <w:r>
        <w:t>Go</w:t>
      </w:r>
      <w:proofErr w:type="gramEnd"/>
      <w:r>
        <w:t xml:space="preserve"> production presents a charming and humorous anti-bullying story told in operatic style.  Featured are </w:t>
      </w:r>
      <w:r>
        <w:rPr>
          <w:szCs w:val="28"/>
        </w:rPr>
        <w:t xml:space="preserve">arias, duets, ensembles and choruses from operas by </w:t>
      </w:r>
      <w:r>
        <w:t xml:space="preserve">Mozart, Donizetti, and Rossini.  Arrangement is by John Davies who also did the same for last year’s full-house, heart-warming production of </w:t>
      </w:r>
      <w:r>
        <w:rPr>
          <w:i/>
        </w:rPr>
        <w:t>Pinocchio</w:t>
      </w:r>
      <w:r>
        <w:t xml:space="preserve"> at the Schenectady Civic</w:t>
      </w:r>
      <w:r>
        <w:rPr>
          <w:i/>
        </w:rPr>
        <w:t xml:space="preserve"> </w:t>
      </w:r>
      <w:r>
        <w:t>Playhouse.</w:t>
      </w:r>
    </w:p>
    <w:p w:rsidR="00E16654" w:rsidRDefault="00E16654" w:rsidP="00E16654">
      <w:pPr>
        <w:pBdr>
          <w:left w:val="single" w:sz="12" w:space="3" w:color="000000"/>
        </w:pBdr>
        <w:ind w:left="60" w:firstLine="660"/>
        <w:rPr>
          <w:i/>
        </w:rPr>
      </w:pPr>
      <w:r>
        <w:rPr>
          <w:rFonts w:ascii="Tahoma" w:hAnsi="Tahoma" w:cs="Tahoma"/>
          <w:i/>
        </w:rPr>
        <w:t> </w:t>
      </w:r>
    </w:p>
    <w:p w:rsidR="00E16654" w:rsidRDefault="00E16654" w:rsidP="00E16654">
      <w:pPr>
        <w:pStyle w:val="BodyTextIndent"/>
        <w:rPr>
          <w:rFonts w:ascii="Tahoma" w:hAnsi="Tahoma" w:cs="Tahoma"/>
        </w:rPr>
      </w:pPr>
      <w:r w:rsidRPr="00310552">
        <w:rPr>
          <w:b/>
          <w:bCs/>
          <w:i/>
          <w:iCs/>
          <w:color w:val="C00000"/>
        </w:rPr>
        <w:t xml:space="preserve">The Billy Goats </w:t>
      </w:r>
      <w:proofErr w:type="gramStart"/>
      <w:r w:rsidRPr="00310552">
        <w:rPr>
          <w:b/>
          <w:bCs/>
          <w:i/>
          <w:iCs/>
          <w:color w:val="C00000"/>
        </w:rPr>
        <w:t>Gruff</w:t>
      </w:r>
      <w:r w:rsidRPr="00310552">
        <w:rPr>
          <w:color w:val="C00000"/>
        </w:rPr>
        <w:t xml:space="preserve">  </w:t>
      </w:r>
      <w:r>
        <w:t>features</w:t>
      </w:r>
      <w:proofErr w:type="gramEnd"/>
      <w:r>
        <w:t xml:space="preserve"> a talented cast of young professionals chosen from hundreds of singers across the country who audition for Opera Saratoga’s Young Artist Program.  They are: soprano Chelsea Friedlander, baritone Nicholas Wiggins(*), baritone Christopher Brandon Morales, and tenor Christopher </w:t>
      </w:r>
      <w:proofErr w:type="spellStart"/>
      <w:r>
        <w:t>Hodson</w:t>
      </w:r>
      <w:proofErr w:type="spellEnd"/>
      <w:r>
        <w:t xml:space="preserve">, accompanied on the piano by 2014 Opera to Go musical director Valarie Pool.  </w:t>
      </w:r>
    </w:p>
    <w:p w:rsidR="00E16654" w:rsidRDefault="00E16654" w:rsidP="00E16654">
      <w:pPr>
        <w:pStyle w:val="BodyText"/>
        <w:pBdr>
          <w:left w:val="single" w:sz="12" w:space="3" w:color="000000"/>
        </w:pBdr>
        <w:spacing w:before="0" w:beforeAutospacing="0" w:after="0" w:afterAutospacing="0"/>
        <w:ind w:left="60" w:firstLine="660"/>
        <w:rPr>
          <w:sz w:val="27"/>
          <w:szCs w:val="27"/>
        </w:rPr>
      </w:pPr>
    </w:p>
    <w:p w:rsidR="00E16654" w:rsidRPr="00E16654" w:rsidRDefault="00E16654" w:rsidP="00E16654">
      <w:pPr>
        <w:pStyle w:val="BodyText"/>
        <w:pBdr>
          <w:left w:val="single" w:sz="12" w:space="3" w:color="000000"/>
        </w:pBdr>
        <w:spacing w:before="0" w:beforeAutospacing="0" w:after="0" w:afterAutospacing="0"/>
        <w:ind w:left="60" w:firstLine="660"/>
        <w:rPr>
          <w:color w:val="0070C0"/>
          <w:sz w:val="28"/>
          <w:szCs w:val="28"/>
        </w:rPr>
      </w:pPr>
      <w:r w:rsidRPr="00E16654">
        <w:rPr>
          <w:color w:val="0070C0"/>
          <w:sz w:val="28"/>
          <w:szCs w:val="28"/>
        </w:rPr>
        <w:t>A cookies and punch reception follows.  Open seating.  No advance reservations. Just walk in.  Admission is free.  382-2081.</w:t>
      </w:r>
    </w:p>
    <w:p w:rsidR="00E16654" w:rsidRDefault="00E16654" w:rsidP="00E16654">
      <w:pPr>
        <w:pStyle w:val="BodyText"/>
        <w:pBdr>
          <w:left w:val="single" w:sz="12" w:space="3" w:color="000000"/>
        </w:pBdr>
        <w:spacing w:before="0" w:beforeAutospacing="0" w:after="0" w:afterAutospacing="0"/>
        <w:ind w:left="60" w:firstLine="660"/>
        <w:jc w:val="center"/>
        <w:rPr>
          <w:szCs w:val="27"/>
        </w:rPr>
      </w:pPr>
      <w:r>
        <w:rPr>
          <w:szCs w:val="27"/>
        </w:rPr>
        <w:t># # # # # # # # # # # # #</w:t>
      </w:r>
    </w:p>
    <w:p w:rsidR="00E16654" w:rsidRDefault="00E16654" w:rsidP="00E16654">
      <w:pPr>
        <w:pStyle w:val="BodyText"/>
        <w:pBdr>
          <w:left w:val="single" w:sz="12" w:space="3" w:color="000000"/>
        </w:pBdr>
        <w:spacing w:before="0" w:beforeAutospacing="0" w:after="0" w:afterAutospacing="0"/>
        <w:ind w:left="60" w:firstLine="660"/>
        <w:rPr>
          <w:szCs w:val="27"/>
        </w:rPr>
      </w:pPr>
    </w:p>
    <w:p w:rsidR="00E16654" w:rsidRPr="00E16654" w:rsidRDefault="00E16654" w:rsidP="00E16654">
      <w:pPr>
        <w:pStyle w:val="HTMLPreformatted"/>
        <w:rPr>
          <w:rFonts w:ascii="Times New Roman" w:hAnsi="Times New Roman" w:cs="Times New Roman"/>
          <w:b/>
          <w:i/>
          <w:sz w:val="24"/>
          <w:szCs w:val="24"/>
        </w:rPr>
      </w:pPr>
      <w:r>
        <w:rPr>
          <w:rFonts w:ascii="Times New Roman" w:hAnsi="Times New Roman" w:cs="Times New Roman"/>
          <w:b/>
          <w:sz w:val="24"/>
          <w:szCs w:val="24"/>
        </w:rPr>
        <w:t xml:space="preserve">(*)  NOTE: </w:t>
      </w:r>
      <w:r w:rsidRPr="00E16654">
        <w:rPr>
          <w:rFonts w:ascii="Times New Roman" w:hAnsi="Times New Roman" w:cs="Times New Roman"/>
          <w:b/>
          <w:i/>
          <w:sz w:val="24"/>
          <w:szCs w:val="24"/>
        </w:rPr>
        <w:t xml:space="preserve">Nicholas Wiggins, performing in this production at the Schenectady Civic Playhouse, is a professional opera singer who hails from Clifton Park, NY.  He performs for opera companies throughout the country, but is known locally for having made it as a finalist on the popular TV show "The Sing Off" with the group The Yellow Jackets. </w:t>
      </w:r>
    </w:p>
    <w:p w:rsidR="00E16654" w:rsidRDefault="00E16654" w:rsidP="00E16654">
      <w:pPr>
        <w:pStyle w:val="HTMLPreformatted"/>
        <w:rPr>
          <w:rFonts w:ascii="Times New Roman" w:hAnsi="Times New Roman" w:cs="Times New Roman"/>
          <w:b/>
          <w:sz w:val="24"/>
          <w:szCs w:val="24"/>
        </w:rPr>
      </w:pPr>
      <w:bookmarkStart w:id="0" w:name="_GoBack"/>
      <w:bookmarkEnd w:id="0"/>
    </w:p>
    <w:p w:rsidR="00E16654" w:rsidRDefault="00E16654" w:rsidP="00E16654">
      <w:pPr>
        <w:pStyle w:val="HTMLPreformatted"/>
        <w:jc w:val="center"/>
        <w:rPr>
          <w:rFonts w:ascii="Times New Roman" w:hAnsi="Times New Roman" w:cs="Times New Roman"/>
          <w:b/>
          <w:sz w:val="24"/>
          <w:szCs w:val="24"/>
        </w:rPr>
      </w:pPr>
      <w:r>
        <w:rPr>
          <w:rFonts w:ascii="Times New Roman" w:hAnsi="Times New Roman" w:cs="Times New Roman"/>
          <w:b/>
          <w:sz w:val="24"/>
          <w:szCs w:val="24"/>
        </w:rPr>
        <w:lastRenderedPageBreak/>
        <w:t># # # # # # # # # # # #</w:t>
      </w:r>
    </w:p>
    <w:p w:rsidR="006E4168" w:rsidRDefault="006E4168"/>
    <w:sectPr w:rsidR="006E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54"/>
    <w:rsid w:val="00310552"/>
    <w:rsid w:val="006E4168"/>
    <w:rsid w:val="00E1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5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1665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16654"/>
    <w:pPr>
      <w:keepNext/>
      <w:pBdr>
        <w:left w:val="single" w:sz="12" w:space="3" w:color="000000"/>
      </w:pBdr>
      <w:ind w:left="60"/>
      <w:outlineLvl w:val="1"/>
    </w:pPr>
    <w:rPr>
      <w:rFonts w:ascii="Tahoma" w:hAnsi="Tahoma" w:cs="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E16654"/>
    <w:rPr>
      <w:rFonts w:ascii="Tahoma" w:eastAsia="Times New Roman" w:hAnsi="Tahoma" w:cs="Tahoma"/>
      <w:sz w:val="32"/>
      <w:szCs w:val="24"/>
      <w:u w:val="single"/>
    </w:rPr>
  </w:style>
  <w:style w:type="paragraph" w:styleId="HTMLPreformatted">
    <w:name w:val="HTML Preformatted"/>
    <w:basedOn w:val="Normal"/>
    <w:link w:val="HTMLPreformattedChar"/>
    <w:uiPriority w:val="99"/>
    <w:semiHidden/>
    <w:unhideWhenUsed/>
    <w:rsid w:val="00E1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16654"/>
    <w:rPr>
      <w:rFonts w:ascii="Courier New" w:eastAsia="Times New Roman" w:hAnsi="Courier New" w:cs="Courier New"/>
      <w:sz w:val="20"/>
      <w:szCs w:val="20"/>
    </w:rPr>
  </w:style>
  <w:style w:type="paragraph" w:styleId="NormalWeb">
    <w:name w:val="Normal (Web)"/>
    <w:basedOn w:val="Normal"/>
    <w:semiHidden/>
    <w:unhideWhenUsed/>
    <w:rsid w:val="00E16654"/>
    <w:pPr>
      <w:spacing w:before="100" w:beforeAutospacing="1" w:after="100" w:afterAutospacing="1"/>
    </w:pPr>
  </w:style>
  <w:style w:type="paragraph" w:styleId="Title">
    <w:name w:val="Title"/>
    <w:basedOn w:val="Normal"/>
    <w:link w:val="TitleChar"/>
    <w:qFormat/>
    <w:rsid w:val="00E16654"/>
    <w:pPr>
      <w:spacing w:before="100" w:beforeAutospacing="1" w:after="100" w:afterAutospacing="1"/>
    </w:pPr>
  </w:style>
  <w:style w:type="character" w:customStyle="1" w:styleId="TitleChar">
    <w:name w:val="Title Char"/>
    <w:basedOn w:val="DefaultParagraphFont"/>
    <w:link w:val="Title"/>
    <w:rsid w:val="00E16654"/>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16654"/>
    <w:pPr>
      <w:spacing w:before="100" w:beforeAutospacing="1" w:after="100" w:afterAutospacing="1"/>
    </w:pPr>
  </w:style>
  <w:style w:type="character" w:customStyle="1" w:styleId="BodyTextChar">
    <w:name w:val="Body Text Char"/>
    <w:basedOn w:val="DefaultParagraphFont"/>
    <w:link w:val="BodyText"/>
    <w:semiHidden/>
    <w:rsid w:val="00E1665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16654"/>
    <w:pPr>
      <w:pBdr>
        <w:left w:val="single" w:sz="12" w:space="3" w:color="000000"/>
      </w:pBdr>
      <w:ind w:left="60" w:firstLine="660"/>
    </w:pPr>
  </w:style>
  <w:style w:type="character" w:customStyle="1" w:styleId="BodyTextIndentChar">
    <w:name w:val="Body Text Indent Char"/>
    <w:basedOn w:val="DefaultParagraphFont"/>
    <w:link w:val="BodyTextIndent"/>
    <w:semiHidden/>
    <w:rsid w:val="00E16654"/>
    <w:rPr>
      <w:rFonts w:ascii="Times New Roman" w:eastAsia="Times New Roman" w:hAnsi="Times New Roman" w:cs="Times New Roman"/>
      <w:sz w:val="24"/>
      <w:szCs w:val="24"/>
    </w:rPr>
  </w:style>
  <w:style w:type="paragraph" w:styleId="Subtitle">
    <w:name w:val="Subtitle"/>
    <w:basedOn w:val="Normal"/>
    <w:link w:val="SubtitleChar"/>
    <w:qFormat/>
    <w:rsid w:val="00E16654"/>
    <w:pPr>
      <w:spacing w:before="100" w:beforeAutospacing="1" w:after="100" w:afterAutospacing="1"/>
    </w:pPr>
  </w:style>
  <w:style w:type="character" w:customStyle="1" w:styleId="SubtitleChar">
    <w:name w:val="Subtitle Char"/>
    <w:basedOn w:val="DefaultParagraphFont"/>
    <w:link w:val="Subtitle"/>
    <w:rsid w:val="00E16654"/>
    <w:rPr>
      <w:rFonts w:ascii="Times New Roman" w:eastAsia="Times New Roman" w:hAnsi="Times New Roman" w:cs="Times New Roman"/>
      <w:sz w:val="24"/>
      <w:szCs w:val="24"/>
    </w:rPr>
  </w:style>
  <w:style w:type="character" w:styleId="Strong">
    <w:name w:val="Strong"/>
    <w:basedOn w:val="DefaultParagraphFont"/>
    <w:qFormat/>
    <w:rsid w:val="00E16654"/>
    <w:rPr>
      <w:b/>
      <w:bCs/>
    </w:rPr>
  </w:style>
  <w:style w:type="paragraph" w:styleId="BalloonText">
    <w:name w:val="Balloon Text"/>
    <w:basedOn w:val="Normal"/>
    <w:link w:val="BalloonTextChar"/>
    <w:uiPriority w:val="99"/>
    <w:semiHidden/>
    <w:unhideWhenUsed/>
    <w:rsid w:val="00E16654"/>
    <w:rPr>
      <w:rFonts w:ascii="Tahoma" w:hAnsi="Tahoma" w:cs="Tahoma"/>
      <w:sz w:val="16"/>
      <w:szCs w:val="16"/>
    </w:rPr>
  </w:style>
  <w:style w:type="character" w:customStyle="1" w:styleId="BalloonTextChar">
    <w:name w:val="Balloon Text Char"/>
    <w:basedOn w:val="DefaultParagraphFont"/>
    <w:link w:val="BalloonText"/>
    <w:uiPriority w:val="99"/>
    <w:semiHidden/>
    <w:rsid w:val="00E1665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5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E1665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E16654"/>
    <w:pPr>
      <w:keepNext/>
      <w:pBdr>
        <w:left w:val="single" w:sz="12" w:space="3" w:color="000000"/>
      </w:pBdr>
      <w:ind w:left="60"/>
      <w:outlineLvl w:val="1"/>
    </w:pPr>
    <w:rPr>
      <w:rFonts w:ascii="Tahoma" w:hAnsi="Tahoma" w:cs="Tahoma"/>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E16654"/>
    <w:rPr>
      <w:rFonts w:ascii="Tahoma" w:eastAsia="Times New Roman" w:hAnsi="Tahoma" w:cs="Tahoma"/>
      <w:sz w:val="32"/>
      <w:szCs w:val="24"/>
      <w:u w:val="single"/>
    </w:rPr>
  </w:style>
  <w:style w:type="paragraph" w:styleId="HTMLPreformatted">
    <w:name w:val="HTML Preformatted"/>
    <w:basedOn w:val="Normal"/>
    <w:link w:val="HTMLPreformattedChar"/>
    <w:uiPriority w:val="99"/>
    <w:semiHidden/>
    <w:unhideWhenUsed/>
    <w:rsid w:val="00E16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16654"/>
    <w:rPr>
      <w:rFonts w:ascii="Courier New" w:eastAsia="Times New Roman" w:hAnsi="Courier New" w:cs="Courier New"/>
      <w:sz w:val="20"/>
      <w:szCs w:val="20"/>
    </w:rPr>
  </w:style>
  <w:style w:type="paragraph" w:styleId="NormalWeb">
    <w:name w:val="Normal (Web)"/>
    <w:basedOn w:val="Normal"/>
    <w:semiHidden/>
    <w:unhideWhenUsed/>
    <w:rsid w:val="00E16654"/>
    <w:pPr>
      <w:spacing w:before="100" w:beforeAutospacing="1" w:after="100" w:afterAutospacing="1"/>
    </w:pPr>
  </w:style>
  <w:style w:type="paragraph" w:styleId="Title">
    <w:name w:val="Title"/>
    <w:basedOn w:val="Normal"/>
    <w:link w:val="TitleChar"/>
    <w:qFormat/>
    <w:rsid w:val="00E16654"/>
    <w:pPr>
      <w:spacing w:before="100" w:beforeAutospacing="1" w:after="100" w:afterAutospacing="1"/>
    </w:pPr>
  </w:style>
  <w:style w:type="character" w:customStyle="1" w:styleId="TitleChar">
    <w:name w:val="Title Char"/>
    <w:basedOn w:val="DefaultParagraphFont"/>
    <w:link w:val="Title"/>
    <w:rsid w:val="00E16654"/>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16654"/>
    <w:pPr>
      <w:spacing w:before="100" w:beforeAutospacing="1" w:after="100" w:afterAutospacing="1"/>
    </w:pPr>
  </w:style>
  <w:style w:type="character" w:customStyle="1" w:styleId="BodyTextChar">
    <w:name w:val="Body Text Char"/>
    <w:basedOn w:val="DefaultParagraphFont"/>
    <w:link w:val="BodyText"/>
    <w:semiHidden/>
    <w:rsid w:val="00E16654"/>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E16654"/>
    <w:pPr>
      <w:pBdr>
        <w:left w:val="single" w:sz="12" w:space="3" w:color="000000"/>
      </w:pBdr>
      <w:ind w:left="60" w:firstLine="660"/>
    </w:pPr>
  </w:style>
  <w:style w:type="character" w:customStyle="1" w:styleId="BodyTextIndentChar">
    <w:name w:val="Body Text Indent Char"/>
    <w:basedOn w:val="DefaultParagraphFont"/>
    <w:link w:val="BodyTextIndent"/>
    <w:semiHidden/>
    <w:rsid w:val="00E16654"/>
    <w:rPr>
      <w:rFonts w:ascii="Times New Roman" w:eastAsia="Times New Roman" w:hAnsi="Times New Roman" w:cs="Times New Roman"/>
      <w:sz w:val="24"/>
      <w:szCs w:val="24"/>
    </w:rPr>
  </w:style>
  <w:style w:type="paragraph" w:styleId="Subtitle">
    <w:name w:val="Subtitle"/>
    <w:basedOn w:val="Normal"/>
    <w:link w:val="SubtitleChar"/>
    <w:qFormat/>
    <w:rsid w:val="00E16654"/>
    <w:pPr>
      <w:spacing w:before="100" w:beforeAutospacing="1" w:after="100" w:afterAutospacing="1"/>
    </w:pPr>
  </w:style>
  <w:style w:type="character" w:customStyle="1" w:styleId="SubtitleChar">
    <w:name w:val="Subtitle Char"/>
    <w:basedOn w:val="DefaultParagraphFont"/>
    <w:link w:val="Subtitle"/>
    <w:rsid w:val="00E16654"/>
    <w:rPr>
      <w:rFonts w:ascii="Times New Roman" w:eastAsia="Times New Roman" w:hAnsi="Times New Roman" w:cs="Times New Roman"/>
      <w:sz w:val="24"/>
      <w:szCs w:val="24"/>
    </w:rPr>
  </w:style>
  <w:style w:type="character" w:styleId="Strong">
    <w:name w:val="Strong"/>
    <w:basedOn w:val="DefaultParagraphFont"/>
    <w:qFormat/>
    <w:rsid w:val="00E16654"/>
    <w:rPr>
      <w:b/>
      <w:bCs/>
    </w:rPr>
  </w:style>
  <w:style w:type="paragraph" w:styleId="BalloonText">
    <w:name w:val="Balloon Text"/>
    <w:basedOn w:val="Normal"/>
    <w:link w:val="BalloonTextChar"/>
    <w:uiPriority w:val="99"/>
    <w:semiHidden/>
    <w:unhideWhenUsed/>
    <w:rsid w:val="00E16654"/>
    <w:rPr>
      <w:rFonts w:ascii="Tahoma" w:hAnsi="Tahoma" w:cs="Tahoma"/>
      <w:sz w:val="16"/>
      <w:szCs w:val="16"/>
    </w:rPr>
  </w:style>
  <w:style w:type="character" w:customStyle="1" w:styleId="BalloonTextChar">
    <w:name w:val="Balloon Text Char"/>
    <w:basedOn w:val="DefaultParagraphFont"/>
    <w:link w:val="BalloonText"/>
    <w:uiPriority w:val="99"/>
    <w:semiHidden/>
    <w:rsid w:val="00E1665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Hickman</dc:creator>
  <cp:lastModifiedBy>John Hickman</cp:lastModifiedBy>
  <cp:revision>2</cp:revision>
  <dcterms:created xsi:type="dcterms:W3CDTF">2014-02-24T19:35:00Z</dcterms:created>
  <dcterms:modified xsi:type="dcterms:W3CDTF">2014-02-24T19:55:00Z</dcterms:modified>
</cp:coreProperties>
</file>