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BD" w:rsidRDefault="008270DF" w:rsidP="008270DF">
      <w:pPr>
        <w:jc w:val="center"/>
        <w:rPr>
          <w:rFonts w:ascii="Batang" w:eastAsia="Batang" w:hAnsi="Batang"/>
          <w:b/>
          <w:sz w:val="24"/>
          <w:szCs w:val="24"/>
        </w:rPr>
      </w:pPr>
      <w:r w:rsidRPr="008270DF">
        <w:rPr>
          <w:rFonts w:ascii="Batang" w:eastAsia="Batang" w:hAnsi="Batang"/>
          <w:b/>
          <w:sz w:val="72"/>
          <w:szCs w:val="72"/>
        </w:rPr>
        <w:t>Highlight Acting Troupe</w:t>
      </w:r>
    </w:p>
    <w:p w:rsidR="008270DF" w:rsidRDefault="008270DF" w:rsidP="008270DF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Presents</w:t>
      </w:r>
    </w:p>
    <w:p w:rsidR="008270DF" w:rsidRDefault="008270DF" w:rsidP="008270DF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</w:rPr>
        <w:drawing>
          <wp:inline distT="0" distB="0" distL="0" distR="0">
            <wp:extent cx="2286000" cy="2286000"/>
            <wp:effectExtent l="0" t="0" r="0" b="0"/>
            <wp:docPr id="1" name="Picture 1" descr="C:\Users\Ethel\AppData\Local\Microsoft\Windows\Temporary Internet Files\Content.IE5\LJTZ9AR6\MC9004348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hel\AppData\Local\Microsoft\Windows\Temporary Internet Files\Content.IE5\LJTZ9AR6\MC90043484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DF" w:rsidRDefault="008270DF" w:rsidP="008270DF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72"/>
          <w:szCs w:val="72"/>
        </w:rPr>
        <w:t xml:space="preserve">Beauty and </w:t>
      </w:r>
      <w:proofErr w:type="gramStart"/>
      <w:r>
        <w:rPr>
          <w:rFonts w:ascii="Batang" w:eastAsia="Batang" w:hAnsi="Batang"/>
          <w:b/>
          <w:sz w:val="72"/>
          <w:szCs w:val="72"/>
        </w:rPr>
        <w:t>The</w:t>
      </w:r>
      <w:proofErr w:type="gramEnd"/>
      <w:r>
        <w:rPr>
          <w:rFonts w:ascii="Batang" w:eastAsia="Batang" w:hAnsi="Batang"/>
          <w:b/>
          <w:sz w:val="72"/>
          <w:szCs w:val="72"/>
        </w:rPr>
        <w:t xml:space="preserve"> Beast</w:t>
      </w: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 w:rsidRPr="008926BF">
        <w:rPr>
          <w:rFonts w:ascii="Batang" w:eastAsia="Batang" w:hAnsi="Batang"/>
          <w:b/>
          <w:sz w:val="32"/>
          <w:szCs w:val="32"/>
        </w:rPr>
        <w:t>Adapted by</w:t>
      </w: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 w:rsidRPr="008926BF">
        <w:rPr>
          <w:rFonts w:ascii="Batang" w:eastAsia="Batang" w:hAnsi="Batang"/>
          <w:b/>
          <w:sz w:val="32"/>
          <w:szCs w:val="32"/>
        </w:rPr>
        <w:t>Kathryn Schultz Miller</w:t>
      </w: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32"/>
          <w:szCs w:val="32"/>
        </w:rPr>
      </w:pP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  <w:t>Director</w:t>
      </w: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  <w:t>Asst. Director</w:t>
      </w:r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32"/>
          <w:szCs w:val="32"/>
        </w:rPr>
      </w:pP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  <w:t xml:space="preserve">Kathryn </w:t>
      </w:r>
      <w:proofErr w:type="spellStart"/>
      <w:r w:rsidRPr="008926BF">
        <w:rPr>
          <w:rFonts w:ascii="Batang" w:eastAsia="Batang" w:hAnsi="Batang"/>
          <w:b/>
          <w:sz w:val="32"/>
          <w:szCs w:val="32"/>
        </w:rPr>
        <w:t>Capalbo</w:t>
      </w:r>
      <w:proofErr w:type="spellEnd"/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32"/>
          <w:szCs w:val="32"/>
        </w:rPr>
        <w:tab/>
        <w:t xml:space="preserve">Mindy </w:t>
      </w:r>
      <w:proofErr w:type="spellStart"/>
      <w:r w:rsidRPr="008926BF">
        <w:rPr>
          <w:rFonts w:ascii="Batang" w:eastAsia="Batang" w:hAnsi="Batang"/>
          <w:b/>
          <w:sz w:val="32"/>
          <w:szCs w:val="32"/>
        </w:rPr>
        <w:t>Huerter</w:t>
      </w:r>
      <w:proofErr w:type="spellEnd"/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32"/>
          <w:szCs w:val="32"/>
        </w:rPr>
      </w:pPr>
    </w:p>
    <w:p w:rsidR="008270DF" w:rsidRDefault="008270DF" w:rsidP="008270DF">
      <w:pPr>
        <w:spacing w:after="0" w:line="240" w:lineRule="auto"/>
        <w:rPr>
          <w:rFonts w:ascii="Batang" w:eastAsia="Batang" w:hAnsi="Batang"/>
          <w:b/>
          <w:sz w:val="32"/>
          <w:szCs w:val="32"/>
        </w:rPr>
      </w:pPr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32"/>
          <w:szCs w:val="32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>Friday and Saturday</w:t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  <w:t>Tickets:</w:t>
      </w:r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8926BF">
        <w:rPr>
          <w:rFonts w:ascii="Batang" w:eastAsia="Batang" w:hAnsi="Batang"/>
          <w:b/>
          <w:sz w:val="24"/>
          <w:szCs w:val="24"/>
        </w:rPr>
        <w:tab/>
        <w:t>April 4, 5, 2014 @ 7:30 pm</w:t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  <w:t>$10 Adults</w:t>
      </w:r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  <w:t xml:space="preserve">$5 </w:t>
      </w:r>
      <w:proofErr w:type="gramStart"/>
      <w:r w:rsidRPr="008926BF">
        <w:rPr>
          <w:rFonts w:ascii="Batang" w:eastAsia="Batang" w:hAnsi="Batang"/>
          <w:b/>
          <w:sz w:val="24"/>
          <w:szCs w:val="24"/>
        </w:rPr>
        <w:t>Seniors</w:t>
      </w:r>
      <w:proofErr w:type="gramEnd"/>
      <w:r w:rsidRPr="008926BF">
        <w:rPr>
          <w:rFonts w:ascii="Batang" w:eastAsia="Batang" w:hAnsi="Batang"/>
          <w:b/>
          <w:sz w:val="24"/>
          <w:szCs w:val="24"/>
        </w:rPr>
        <w:t>, students</w:t>
      </w:r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8926BF">
        <w:rPr>
          <w:rFonts w:ascii="Batang" w:eastAsia="Batang" w:hAnsi="Batang"/>
          <w:b/>
          <w:sz w:val="24"/>
          <w:szCs w:val="24"/>
        </w:rPr>
        <w:tab/>
        <w:t>Saturday and Sunday</w:t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</w:r>
      <w:r w:rsidRPr="008926BF">
        <w:rPr>
          <w:rFonts w:ascii="Batang" w:eastAsia="Batang" w:hAnsi="Batang"/>
          <w:b/>
          <w:sz w:val="24"/>
          <w:szCs w:val="24"/>
        </w:rPr>
        <w:tab/>
        <w:t>Children 5 and under free</w:t>
      </w:r>
    </w:p>
    <w:p w:rsidR="008270DF" w:rsidRPr="008926BF" w:rsidRDefault="008270DF" w:rsidP="008270DF">
      <w:pPr>
        <w:spacing w:after="0" w:line="240" w:lineRule="auto"/>
        <w:rPr>
          <w:rFonts w:ascii="Batang" w:eastAsia="Batang" w:hAnsi="Batang"/>
          <w:b/>
          <w:sz w:val="24"/>
          <w:szCs w:val="24"/>
        </w:rPr>
      </w:pPr>
      <w:r w:rsidRPr="008926BF">
        <w:rPr>
          <w:rFonts w:ascii="Batang" w:eastAsia="Batang" w:hAnsi="Batang"/>
          <w:b/>
          <w:sz w:val="24"/>
          <w:szCs w:val="24"/>
        </w:rPr>
        <w:tab/>
        <w:t xml:space="preserve">April 5, 6, 2014 @ 2:00 pm </w:t>
      </w: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 w:rsidRPr="008926BF">
        <w:rPr>
          <w:rFonts w:ascii="Batang" w:eastAsia="Batang" w:hAnsi="Batang"/>
          <w:b/>
          <w:sz w:val="28"/>
          <w:szCs w:val="28"/>
        </w:rPr>
        <w:t>Brunswick Grange, Rt. 7 &amp; Rt. 142</w:t>
      </w: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 w:rsidRPr="008926BF">
        <w:rPr>
          <w:rFonts w:ascii="Batang" w:eastAsia="Batang" w:hAnsi="Batang"/>
          <w:b/>
          <w:sz w:val="28"/>
          <w:szCs w:val="28"/>
        </w:rPr>
        <w:t>(Behind Stewart’s)</w:t>
      </w:r>
    </w:p>
    <w:p w:rsidR="008270DF" w:rsidRPr="008926BF" w:rsidRDefault="00776D2A" w:rsidP="008270DF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-</w:t>
      </w:r>
      <w:bookmarkStart w:id="0" w:name="_GoBack"/>
      <w:bookmarkEnd w:id="0"/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  <w:r w:rsidRPr="008926BF">
        <w:rPr>
          <w:rFonts w:ascii="Batang" w:eastAsia="Batang" w:hAnsi="Batang"/>
          <w:b/>
          <w:sz w:val="28"/>
          <w:szCs w:val="28"/>
        </w:rPr>
        <w:t>For reservations or questions call 272-7558</w:t>
      </w: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</w:rPr>
      </w:pPr>
    </w:p>
    <w:p w:rsidR="008270DF" w:rsidRPr="008926BF" w:rsidRDefault="008270DF" w:rsidP="008270DF">
      <w:pPr>
        <w:spacing w:after="0" w:line="240" w:lineRule="auto"/>
        <w:jc w:val="center"/>
        <w:rPr>
          <w:rFonts w:ascii="Batang" w:eastAsia="Batang" w:hAnsi="Batang"/>
          <w:b/>
          <w:sz w:val="72"/>
          <w:szCs w:val="72"/>
        </w:rPr>
      </w:pPr>
      <w:proofErr w:type="gramStart"/>
      <w:r w:rsidRPr="008926BF">
        <w:rPr>
          <w:rFonts w:ascii="Batang" w:eastAsia="Batang" w:hAnsi="Batang"/>
          <w:b/>
          <w:sz w:val="18"/>
          <w:szCs w:val="18"/>
        </w:rPr>
        <w:t xml:space="preserve">Produced by special arrangement with </w:t>
      </w:r>
      <w:proofErr w:type="spellStart"/>
      <w:r w:rsidRPr="008926BF">
        <w:rPr>
          <w:rFonts w:ascii="Batang" w:eastAsia="Batang" w:hAnsi="Batang"/>
          <w:b/>
          <w:sz w:val="18"/>
          <w:szCs w:val="18"/>
        </w:rPr>
        <w:t>ArtReach</w:t>
      </w:r>
      <w:proofErr w:type="spellEnd"/>
      <w:r w:rsidRPr="008926BF">
        <w:rPr>
          <w:rFonts w:ascii="Batang" w:eastAsia="Batang" w:hAnsi="Batang"/>
          <w:b/>
          <w:sz w:val="18"/>
          <w:szCs w:val="18"/>
        </w:rPr>
        <w:t xml:space="preserve"> Children’s Theatre Plays, Inc.</w:t>
      </w:r>
      <w:proofErr w:type="gramEnd"/>
    </w:p>
    <w:sectPr w:rsidR="008270DF" w:rsidRPr="008926BF" w:rsidSect="00827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DF"/>
    <w:rsid w:val="003E21BD"/>
    <w:rsid w:val="00776D2A"/>
    <w:rsid w:val="008270DF"/>
    <w:rsid w:val="008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</dc:creator>
  <cp:lastModifiedBy>Ethel</cp:lastModifiedBy>
  <cp:revision>4</cp:revision>
  <cp:lastPrinted>2014-02-15T14:16:00Z</cp:lastPrinted>
  <dcterms:created xsi:type="dcterms:W3CDTF">2014-01-18T20:16:00Z</dcterms:created>
  <dcterms:modified xsi:type="dcterms:W3CDTF">2014-02-15T14:17:00Z</dcterms:modified>
</cp:coreProperties>
</file>