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720"/>
        <w:jc w:val="center"/>
        <w:rPr>
          <w:rFonts w:ascii="Cambria" w:cs="Cambria" w:hAnsi="Cambria" w:eastAsia="Cambria"/>
          <w:b w:val="1"/>
          <w:bCs w:val="1"/>
          <w:sz w:val="24"/>
          <w:szCs w:val="24"/>
          <w:u w:color="000000"/>
          <w:rtl w:val="0"/>
        </w:rPr>
      </w:pPr>
      <w:r>
        <w:rPr>
          <w:rFonts w:ascii="Cambria" w:hAnsi="Cambria"/>
          <w:b w:val="1"/>
          <w:bCs w:val="1"/>
          <w:sz w:val="24"/>
          <w:szCs w:val="24"/>
          <w:u w:color="000000"/>
          <w:rtl w:val="0"/>
          <w:lang w:val="en-US"/>
        </w:rPr>
        <w:t>FORT SALEM AND MAZZONE</w:t>
      </w:r>
    </w:p>
    <w:p>
      <w:pPr>
        <w:pStyle w:val="Body"/>
        <w:bidi w:val="0"/>
        <w:ind w:left="0" w:right="0" w:firstLine="720"/>
        <w:jc w:val="center"/>
        <w:rPr>
          <w:rFonts w:ascii="Cambria" w:cs="Cambria" w:hAnsi="Cambria" w:eastAsia="Cambria"/>
          <w:b w:val="1"/>
          <w:bCs w:val="1"/>
          <w:sz w:val="24"/>
          <w:szCs w:val="24"/>
          <w:u w:color="000000"/>
          <w:rtl w:val="0"/>
        </w:rPr>
      </w:pPr>
      <w:r>
        <w:rPr>
          <w:rFonts w:ascii="Cambria" w:hAnsi="Cambria"/>
          <w:b w:val="1"/>
          <w:bCs w:val="1"/>
          <w:sz w:val="24"/>
          <w:szCs w:val="24"/>
          <w:u w:color="000000"/>
          <w:rtl w:val="0"/>
          <w:lang w:val="en-US"/>
        </w:rPr>
        <w:t>PLAN NEW PERFORMANCE PROJECT</w:t>
      </w:r>
    </w:p>
    <w:p>
      <w:pPr>
        <w:pStyle w:val="Body"/>
        <w:bidi w:val="0"/>
        <w:ind w:left="0" w:right="0" w:firstLine="720"/>
        <w:jc w:val="center"/>
        <w:rPr>
          <w:rFonts w:ascii="Cambria" w:cs="Cambria" w:hAnsi="Cambria" w:eastAsia="Cambria"/>
          <w:b w:val="1"/>
          <w:bCs w:val="1"/>
          <w:sz w:val="24"/>
          <w:szCs w:val="24"/>
          <w:u w:color="000000"/>
          <w:rtl w:val="0"/>
        </w:rPr>
      </w:pPr>
    </w:p>
    <w:p>
      <w:pPr>
        <w:pStyle w:val="Body"/>
        <w:bidi w:val="0"/>
        <w:ind w:left="0" w:right="0" w:firstLine="720"/>
        <w:jc w:val="both"/>
        <w:rPr>
          <w:rFonts w:ascii="Cambria" w:cs="Cambria" w:hAnsi="Cambria" w:eastAsia="Cambria"/>
          <w:sz w:val="24"/>
          <w:szCs w:val="24"/>
          <w:u w:color="000000"/>
          <w:rtl w:val="0"/>
        </w:rPr>
      </w:pPr>
      <w:r>
        <w:rPr>
          <w:rFonts w:ascii="Cambria" w:hAnsi="Cambria"/>
          <w:sz w:val="24"/>
          <w:szCs w:val="24"/>
          <w:u w:color="000000"/>
          <w:rtl w:val="0"/>
          <w:lang w:val="en-US"/>
        </w:rPr>
        <w:t xml:space="preserve">SALEM, NEW YORK </w:t>
      </w:r>
      <w:r>
        <w:rPr>
          <w:rFonts w:ascii="Cambria" w:hAnsi="Cambria" w:hint="default"/>
          <w:sz w:val="24"/>
          <w:szCs w:val="24"/>
          <w:u w:color="000000"/>
          <w:rtl w:val="0"/>
          <w:lang w:val="en-US"/>
        </w:rPr>
        <w:t xml:space="preserve">— </w:t>
      </w:r>
      <w:r>
        <w:rPr>
          <w:rFonts w:ascii="Cambria" w:hAnsi="Cambria"/>
          <w:sz w:val="24"/>
          <w:szCs w:val="24"/>
          <w:u w:color="000000"/>
          <w:rtl w:val="0"/>
          <w:lang w:val="en-US"/>
        </w:rPr>
        <w:t xml:space="preserve">Fort Salem Theater and Mazzone Hospitality announce a new collaboration to bring </w:t>
      </w:r>
      <w:r>
        <w:rPr>
          <w:rFonts w:ascii="Cambria" w:hAnsi="Cambria"/>
          <w:sz w:val="24"/>
          <w:szCs w:val="24"/>
          <w:u w:color="000000"/>
          <w:rtl w:val="0"/>
          <w:lang w:val="en-US"/>
        </w:rPr>
        <w:t xml:space="preserve">up-scale </w:t>
      </w:r>
      <w:r>
        <w:rPr>
          <w:rFonts w:ascii="Cambria" w:hAnsi="Cambria"/>
          <w:sz w:val="24"/>
          <w:szCs w:val="24"/>
          <w:u w:color="000000"/>
          <w:rtl w:val="0"/>
          <w:lang w:val="en-US"/>
        </w:rPr>
        <w:t>musical events to the Clifton Park Hilton Garden Inn</w:t>
      </w:r>
      <w:r>
        <w:rPr>
          <w:rFonts w:ascii="Cambria" w:hAnsi="Cambria"/>
          <w:sz w:val="24"/>
          <w:szCs w:val="24"/>
          <w:u w:color="000000"/>
          <w:rtl w:val="0"/>
          <w:lang w:val="en-US"/>
        </w:rPr>
        <w:t xml:space="preserve">. On Friday, February 12, at 6 P.M., the Mazzone will host a four-course dinner and present Jerry Gretzinger, Jessica Layton, and Benita Zahn in </w:t>
      </w:r>
      <w:r>
        <w:rPr>
          <w:rFonts w:ascii="Cambria" w:hAnsi="Cambria"/>
          <w:i w:val="1"/>
          <w:iCs w:val="1"/>
          <w:sz w:val="24"/>
          <w:szCs w:val="24"/>
          <w:u w:color="000000"/>
          <w:rtl w:val="0"/>
          <w:lang w:val="en-US"/>
        </w:rPr>
        <w:t>The Singing Anchors</w:t>
      </w:r>
      <w:r>
        <w:rPr>
          <w:rFonts w:ascii="Cambria" w:hAnsi="Cambria" w:hint="default"/>
          <w:i w:val="1"/>
          <w:iCs w:val="1"/>
          <w:sz w:val="24"/>
          <w:szCs w:val="24"/>
          <w:u w:color="000000"/>
          <w:rtl w:val="0"/>
          <w:lang w:val="en-US"/>
        </w:rPr>
        <w:t xml:space="preserve">’ </w:t>
      </w:r>
      <w:r>
        <w:rPr>
          <w:rFonts w:ascii="Cambria" w:hAnsi="Cambria"/>
          <w:i w:val="1"/>
          <w:iCs w:val="1"/>
          <w:sz w:val="24"/>
          <w:szCs w:val="24"/>
          <w:u w:color="000000"/>
          <w:rtl w:val="0"/>
          <w:lang w:val="en-US"/>
        </w:rPr>
        <w:t>Valentine</w:t>
      </w:r>
      <w:r>
        <w:rPr>
          <w:rFonts w:ascii="Cambria" w:hAnsi="Cambria" w:hint="default"/>
          <w:i w:val="1"/>
          <w:iCs w:val="1"/>
          <w:sz w:val="24"/>
          <w:szCs w:val="24"/>
          <w:u w:color="000000"/>
          <w:rtl w:val="0"/>
          <w:lang w:val="en-US"/>
        </w:rPr>
        <w:t>’</w:t>
      </w:r>
      <w:r>
        <w:rPr>
          <w:rFonts w:ascii="Cambria" w:hAnsi="Cambria"/>
          <w:i w:val="1"/>
          <w:iCs w:val="1"/>
          <w:sz w:val="24"/>
          <w:szCs w:val="24"/>
          <w:u w:color="000000"/>
          <w:rtl w:val="0"/>
          <w:lang w:val="en-US"/>
        </w:rPr>
        <w:t xml:space="preserve">s Day Show,  </w:t>
      </w:r>
      <w:r>
        <w:rPr>
          <w:rFonts w:ascii="Cambria" w:hAnsi="Cambria"/>
          <w:sz w:val="24"/>
          <w:szCs w:val="24"/>
          <w:u w:color="000000"/>
          <w:rtl w:val="0"/>
          <w:lang w:val="en-US"/>
        </w:rPr>
        <w:t>as originally produced at Fort Salem Theater.</w:t>
      </w:r>
    </w:p>
    <w:p>
      <w:pPr>
        <w:pStyle w:val="Body"/>
        <w:bidi w:val="0"/>
        <w:ind w:left="0" w:right="0" w:firstLine="720"/>
        <w:jc w:val="both"/>
        <w:rPr>
          <w:rFonts w:ascii="Cambria" w:cs="Cambria" w:hAnsi="Cambria" w:eastAsia="Cambria"/>
          <w:sz w:val="24"/>
          <w:szCs w:val="24"/>
          <w:u w:color="000000"/>
          <w:rtl w:val="0"/>
        </w:rPr>
      </w:pPr>
    </w:p>
    <w:p>
      <w:pPr>
        <w:pStyle w:val="Body"/>
        <w:bidi w:val="0"/>
        <w:ind w:left="0" w:right="0" w:firstLine="720"/>
        <w:jc w:val="both"/>
        <w:rPr>
          <w:rFonts w:ascii="Cambria" w:cs="Cambria" w:hAnsi="Cambria" w:eastAsia="Cambria"/>
          <w:sz w:val="24"/>
          <w:szCs w:val="24"/>
          <w:u w:color="000000"/>
          <w:rtl w:val="0"/>
        </w:rPr>
      </w:pPr>
      <w:r>
        <w:rPr>
          <w:rFonts w:ascii="Cambria" w:hAnsi="Cambria"/>
          <w:sz w:val="24"/>
          <w:szCs w:val="24"/>
          <w:u w:color="000000"/>
          <w:rtl w:val="0"/>
          <w:lang w:val="en-US"/>
        </w:rPr>
        <w:t>The Singing Anchors were formed for a one-time-only cabaret at Washington County</w:t>
      </w:r>
      <w:r>
        <w:rPr>
          <w:rFonts w:ascii="Cambria" w:hAnsi="Cambria" w:hint="default"/>
          <w:sz w:val="24"/>
          <w:szCs w:val="24"/>
          <w:u w:color="000000"/>
          <w:rtl w:val="0"/>
          <w:lang w:val="en-US"/>
        </w:rPr>
        <w:t>’</w:t>
      </w:r>
      <w:r>
        <w:rPr>
          <w:rFonts w:ascii="Cambria" w:hAnsi="Cambria"/>
          <w:sz w:val="24"/>
          <w:szCs w:val="24"/>
          <w:u w:color="000000"/>
          <w:rtl w:val="0"/>
          <w:lang w:val="en-US"/>
        </w:rPr>
        <w:t xml:space="preserve">s Fort Salem Theater in November, 2009. WNYT news anchor Benita Zahn had been performing in musicals and cabarets at the Salem venue since </w:t>
      </w:r>
      <w:r>
        <w:rPr>
          <w:rFonts w:ascii="Cambria" w:hAnsi="Cambria"/>
          <w:sz w:val="24"/>
          <w:szCs w:val="24"/>
          <w:u w:color="000000"/>
          <w:rtl w:val="0"/>
          <w:lang w:val="en-US"/>
        </w:rPr>
        <w:t xml:space="preserve">new ownership </w:t>
      </w:r>
      <w:r>
        <w:rPr>
          <w:rFonts w:ascii="Cambria" w:hAnsi="Cambria"/>
          <w:sz w:val="24"/>
          <w:szCs w:val="24"/>
          <w:u w:color="000000"/>
          <w:rtl w:val="0"/>
          <w:lang w:val="en-US"/>
        </w:rPr>
        <w:t>renovated the legendary summer stock house in 2007. Ms. Zahn had appeared at a Albany Red Cross benefit with her co-worker Jessica Layton and CBS6 anchor Jerry Gretzinger, and invited them to join her in Salem for an evening of song. The trio clicked, and, musical directed and accompanied by Fort Salem</w:t>
      </w:r>
      <w:r>
        <w:rPr>
          <w:rFonts w:ascii="Cambria" w:hAnsi="Cambria" w:hint="default"/>
          <w:sz w:val="24"/>
          <w:szCs w:val="24"/>
          <w:u w:color="000000"/>
          <w:rtl w:val="0"/>
          <w:lang w:val="en-US"/>
        </w:rPr>
        <w:t>’</w:t>
      </w:r>
      <w:r>
        <w:rPr>
          <w:rFonts w:ascii="Cambria" w:hAnsi="Cambria"/>
          <w:sz w:val="24"/>
          <w:szCs w:val="24"/>
          <w:u w:color="000000"/>
          <w:rtl w:val="0"/>
          <w:lang w:val="en-US"/>
        </w:rPr>
        <w:t>s artistic director Jay Kerr, The Singing Anchors easily and quickly became the Capital Region</w:t>
      </w:r>
      <w:r>
        <w:rPr>
          <w:rFonts w:ascii="Cambria" w:hAnsi="Cambria" w:hint="default"/>
          <w:sz w:val="24"/>
          <w:szCs w:val="24"/>
          <w:u w:color="000000"/>
          <w:rtl w:val="0"/>
          <w:lang w:val="en-US"/>
        </w:rPr>
        <w:t>’</w:t>
      </w:r>
      <w:r>
        <w:rPr>
          <w:rFonts w:ascii="Cambria" w:hAnsi="Cambria"/>
          <w:sz w:val="24"/>
          <w:szCs w:val="24"/>
          <w:u w:color="000000"/>
          <w:rtl w:val="0"/>
          <w:lang w:val="en-US"/>
        </w:rPr>
        <w:t>s most requested musical attraction.</w:t>
      </w:r>
    </w:p>
    <w:p>
      <w:pPr>
        <w:pStyle w:val="Body"/>
        <w:bidi w:val="0"/>
        <w:ind w:left="0" w:right="0" w:firstLine="720"/>
        <w:jc w:val="both"/>
        <w:rPr>
          <w:rFonts w:ascii="Cambria" w:cs="Cambria" w:hAnsi="Cambria" w:eastAsia="Cambria"/>
          <w:sz w:val="24"/>
          <w:szCs w:val="24"/>
          <w:u w:color="000000"/>
          <w:rtl w:val="0"/>
        </w:rPr>
      </w:pPr>
    </w:p>
    <w:p>
      <w:pPr>
        <w:pStyle w:val="Body"/>
        <w:bidi w:val="0"/>
        <w:ind w:left="0" w:right="0" w:firstLine="720"/>
        <w:jc w:val="both"/>
        <w:rPr>
          <w:rFonts w:ascii="Cambria" w:cs="Cambria" w:hAnsi="Cambria" w:eastAsia="Cambria"/>
          <w:sz w:val="24"/>
          <w:szCs w:val="24"/>
          <w:u w:color="000000"/>
          <w:rtl w:val="0"/>
        </w:rPr>
      </w:pPr>
      <w:r>
        <w:rPr>
          <w:rFonts w:ascii="Cambria" w:hAnsi="Cambria"/>
          <w:sz w:val="24"/>
          <w:szCs w:val="24"/>
          <w:u w:color="000000"/>
          <w:rtl w:val="0"/>
          <w:lang w:val="en-US"/>
        </w:rPr>
        <w:t>Benita Zahn has been broadcasting in Albany for over thirty years, garnering Emmy nominations as her station</w:t>
      </w:r>
      <w:r>
        <w:rPr>
          <w:rFonts w:ascii="Cambria" w:hAnsi="Cambria" w:hint="default"/>
          <w:sz w:val="24"/>
          <w:szCs w:val="24"/>
          <w:u w:color="000000"/>
          <w:rtl w:val="0"/>
        </w:rPr>
        <w:t>’</w:t>
      </w:r>
      <w:r>
        <w:rPr>
          <w:rFonts w:ascii="Cambria" w:hAnsi="Cambria"/>
          <w:sz w:val="24"/>
          <w:szCs w:val="24"/>
          <w:u w:color="000000"/>
          <w:rtl w:val="0"/>
          <w:lang w:val="en-US"/>
        </w:rPr>
        <w:t xml:space="preserve">s health reporter and easily most recognizable news anchor. She holds a doctorate in Bioethics and, when not singing, acting, or anchoring, produces and hosts </w:t>
      </w:r>
      <w:r>
        <w:rPr>
          <w:rFonts w:ascii="Cambria" w:hAnsi="Cambria"/>
          <w:i w:val="1"/>
          <w:iCs w:val="1"/>
          <w:sz w:val="24"/>
          <w:szCs w:val="24"/>
          <w:u w:color="000000"/>
          <w:rtl w:val="0"/>
          <w:lang w:val="en-US"/>
        </w:rPr>
        <w:t>HealthLink</w:t>
      </w:r>
      <w:r>
        <w:rPr>
          <w:rFonts w:ascii="Cambria" w:hAnsi="Cambria"/>
          <w:sz w:val="24"/>
          <w:szCs w:val="24"/>
          <w:u w:color="000000"/>
          <w:rtl w:val="0"/>
          <w:lang w:val="de-DE"/>
        </w:rPr>
        <w:t xml:space="preserve"> on WMHT.  </w:t>
      </w:r>
    </w:p>
    <w:p>
      <w:pPr>
        <w:pStyle w:val="Body"/>
        <w:bidi w:val="0"/>
        <w:ind w:left="0" w:right="0" w:firstLine="720"/>
        <w:jc w:val="both"/>
        <w:rPr>
          <w:rFonts w:ascii="Cambria" w:cs="Cambria" w:hAnsi="Cambria" w:eastAsia="Cambria"/>
          <w:sz w:val="24"/>
          <w:szCs w:val="24"/>
          <w:u w:color="000000"/>
          <w:rtl w:val="0"/>
        </w:rPr>
      </w:pPr>
    </w:p>
    <w:p>
      <w:pPr>
        <w:pStyle w:val="Body"/>
        <w:bidi w:val="0"/>
        <w:ind w:left="0" w:right="0" w:firstLine="720"/>
        <w:jc w:val="both"/>
        <w:rPr>
          <w:rFonts w:ascii="Cambria" w:cs="Cambria" w:hAnsi="Cambria" w:eastAsia="Cambria"/>
          <w:i w:val="1"/>
          <w:iCs w:val="1"/>
          <w:sz w:val="24"/>
          <w:szCs w:val="24"/>
          <w:u w:color="000000"/>
          <w:rtl w:val="0"/>
        </w:rPr>
      </w:pPr>
      <w:r>
        <w:rPr>
          <w:rFonts w:ascii="Cambria" w:hAnsi="Cambria"/>
          <w:sz w:val="24"/>
          <w:szCs w:val="24"/>
          <w:u w:color="000000"/>
          <w:rtl w:val="0"/>
          <w:lang w:val="en-US"/>
        </w:rPr>
        <w:t xml:space="preserve">Miss Layton has reported from Haiti to Hollywood, most recently the logical choice to follow the exploits of Sawyer Fredericks on </w:t>
      </w:r>
      <w:r>
        <w:rPr>
          <w:rFonts w:ascii="Cambria" w:hAnsi="Cambria"/>
          <w:sz w:val="24"/>
          <w:szCs w:val="24"/>
          <w:u w:color="000000"/>
          <w:rtl w:val="0"/>
          <w:lang w:val="en-US"/>
        </w:rPr>
        <w:t>NBC</w:t>
      </w:r>
      <w:r>
        <w:rPr>
          <w:rFonts w:ascii="Cambria" w:hAnsi="Cambria" w:hint="default"/>
          <w:sz w:val="24"/>
          <w:szCs w:val="24"/>
          <w:u w:color="000000"/>
          <w:rtl w:val="0"/>
          <w:lang w:val="en-US"/>
        </w:rPr>
        <w:t>’</w:t>
      </w:r>
      <w:r>
        <w:rPr>
          <w:rFonts w:ascii="Cambria" w:hAnsi="Cambria"/>
          <w:sz w:val="24"/>
          <w:szCs w:val="24"/>
          <w:u w:color="000000"/>
          <w:rtl w:val="0"/>
          <w:lang w:val="en-US"/>
        </w:rPr>
        <w:t xml:space="preserve">s </w:t>
      </w:r>
      <w:r>
        <w:rPr>
          <w:rFonts w:ascii="Cambria" w:hAnsi="Cambria"/>
          <w:i w:val="1"/>
          <w:iCs w:val="1"/>
          <w:sz w:val="24"/>
          <w:szCs w:val="24"/>
          <w:u w:color="000000"/>
          <w:rtl w:val="0"/>
          <w:lang w:val="en-US"/>
        </w:rPr>
        <w:t xml:space="preserve">The Voice. </w:t>
      </w:r>
      <w:r>
        <w:rPr>
          <w:rFonts w:ascii="Cambria" w:hAnsi="Cambria"/>
          <w:sz w:val="24"/>
          <w:szCs w:val="24"/>
          <w:u w:color="000000"/>
          <w:rtl w:val="0"/>
          <w:lang w:val="en-US"/>
        </w:rPr>
        <w:t>She and CBS sportscaster Andrew Catalon are the proud parents of a</w:t>
      </w:r>
      <w:r>
        <w:rPr>
          <w:rFonts w:ascii="Cambria" w:hAnsi="Cambria"/>
          <w:sz w:val="24"/>
          <w:szCs w:val="24"/>
          <w:u w:color="000000"/>
          <w:rtl w:val="0"/>
          <w:lang w:val="en-US"/>
        </w:rPr>
        <w:t>n</w:t>
      </w:r>
      <w:r>
        <w:rPr>
          <w:rFonts w:ascii="Cambria" w:hAnsi="Cambria"/>
          <w:sz w:val="24"/>
          <w:szCs w:val="24"/>
          <w:u w:color="000000"/>
          <w:rtl w:val="0"/>
        </w:rPr>
        <w:t xml:space="preserve"> </w:t>
      </w:r>
      <w:r>
        <w:rPr>
          <w:rFonts w:ascii="Cambria" w:hAnsi="Cambria"/>
          <w:sz w:val="24"/>
          <w:szCs w:val="24"/>
          <w:u w:color="000000"/>
          <w:rtl w:val="0"/>
          <w:lang w:val="en-US"/>
        </w:rPr>
        <w:t>eighteen-month-</w:t>
      </w:r>
      <w:r>
        <w:rPr>
          <w:rFonts w:ascii="Cambria" w:hAnsi="Cambria"/>
          <w:sz w:val="24"/>
          <w:szCs w:val="24"/>
          <w:u w:color="000000"/>
          <w:rtl w:val="0"/>
        </w:rPr>
        <w:t>old son.</w:t>
      </w:r>
      <w:r>
        <w:rPr>
          <w:rFonts w:ascii="Cambria" w:hAnsi="Cambria"/>
          <w:i w:val="1"/>
          <w:iCs w:val="1"/>
          <w:sz w:val="24"/>
          <w:szCs w:val="24"/>
          <w:u w:color="000000"/>
          <w:rtl w:val="0"/>
        </w:rPr>
        <w:t xml:space="preserve"> </w:t>
      </w:r>
    </w:p>
    <w:p>
      <w:pPr>
        <w:pStyle w:val="Body"/>
        <w:bidi w:val="0"/>
        <w:ind w:left="0" w:right="0" w:firstLine="720"/>
        <w:jc w:val="both"/>
        <w:rPr>
          <w:rFonts w:ascii="Cambria" w:cs="Cambria" w:hAnsi="Cambria" w:eastAsia="Cambria"/>
          <w:i w:val="1"/>
          <w:iCs w:val="1"/>
          <w:sz w:val="24"/>
          <w:szCs w:val="24"/>
          <w:u w:color="000000"/>
          <w:rtl w:val="0"/>
        </w:rPr>
      </w:pPr>
    </w:p>
    <w:p>
      <w:pPr>
        <w:pStyle w:val="Body"/>
        <w:bidi w:val="0"/>
        <w:ind w:left="0" w:right="0" w:firstLine="720"/>
        <w:jc w:val="both"/>
        <w:rPr>
          <w:rFonts w:ascii="Cambria" w:cs="Cambria" w:hAnsi="Cambria" w:eastAsia="Cambria"/>
          <w:sz w:val="24"/>
          <w:szCs w:val="24"/>
          <w:u w:color="000000"/>
          <w:rtl w:val="0"/>
        </w:rPr>
      </w:pPr>
      <w:r>
        <w:rPr>
          <w:rFonts w:ascii="Cambria" w:hAnsi="Cambria"/>
          <w:sz w:val="24"/>
          <w:szCs w:val="24"/>
          <w:u w:color="000000"/>
          <w:rtl w:val="0"/>
          <w:lang w:val="en-US"/>
        </w:rPr>
        <w:t>Gretzinger came to Albany television from stints in Providence and Springfield (MA) to co-anchor with Liz Bishop for four years, until 2014</w:t>
      </w:r>
      <w:r>
        <w:rPr>
          <w:rFonts w:ascii="Cambria" w:hAnsi="Cambria"/>
          <w:sz w:val="24"/>
          <w:szCs w:val="24"/>
          <w:u w:color="000000"/>
          <w:rtl w:val="0"/>
          <w:lang w:val="en-US"/>
        </w:rPr>
        <w:t>,</w:t>
      </w:r>
      <w:r>
        <w:rPr>
          <w:rFonts w:ascii="Cambria" w:hAnsi="Cambria"/>
          <w:sz w:val="24"/>
          <w:szCs w:val="24"/>
          <w:u w:color="000000"/>
          <w:rtl w:val="0"/>
          <w:lang w:val="en-US"/>
        </w:rPr>
        <w:t xml:space="preserve"> when he took a post as vice president for Strategic Communications and Public Relations at the SUNY Polytechnic Institute Colleges of Nanoscale Science and Engineering.</w:t>
      </w:r>
    </w:p>
    <w:p>
      <w:pPr>
        <w:pStyle w:val="Body"/>
        <w:bidi w:val="0"/>
        <w:ind w:left="0" w:right="0" w:firstLine="720"/>
        <w:jc w:val="both"/>
        <w:rPr>
          <w:rFonts w:ascii="Cambria" w:cs="Cambria" w:hAnsi="Cambria" w:eastAsia="Cambria"/>
          <w:sz w:val="24"/>
          <w:szCs w:val="24"/>
          <w:u w:color="000000"/>
          <w:rtl w:val="0"/>
        </w:rPr>
      </w:pPr>
    </w:p>
    <w:p>
      <w:pPr>
        <w:pStyle w:val="Body"/>
        <w:bidi w:val="0"/>
        <w:ind w:left="0" w:right="0" w:firstLine="720"/>
        <w:jc w:val="both"/>
        <w:rPr>
          <w:rFonts w:ascii="Cambria" w:cs="Cambria" w:hAnsi="Cambria" w:eastAsia="Cambria"/>
          <w:sz w:val="24"/>
          <w:szCs w:val="24"/>
          <w:u w:color="000000"/>
          <w:rtl w:val="0"/>
        </w:rPr>
      </w:pPr>
      <w:r>
        <w:rPr>
          <w:rFonts w:ascii="Cambria" w:hAnsi="Cambria"/>
          <w:sz w:val="24"/>
          <w:szCs w:val="24"/>
          <w:u w:color="000000"/>
          <w:rtl w:val="0"/>
          <w:lang w:val="en-US"/>
        </w:rPr>
        <w:t>From time to time, the group performs on the road at venues throughout the Capital Region, including MacHaydn Theatre, Saratoga</w:t>
      </w:r>
      <w:r>
        <w:rPr>
          <w:rFonts w:ascii="Cambria" w:hAnsi="Cambria"/>
          <w:sz w:val="24"/>
          <w:szCs w:val="24"/>
          <w:u w:color="000000"/>
          <w:rtl w:val="0"/>
          <w:lang w:val="en-US"/>
        </w:rPr>
        <w:t xml:space="preserve"> City Center for</w:t>
      </w:r>
      <w:r>
        <w:rPr>
          <w:rFonts w:ascii="Cambria" w:hAnsi="Cambria"/>
          <w:sz w:val="24"/>
          <w:szCs w:val="24"/>
          <w:u w:color="000000"/>
          <w:rtl w:val="0"/>
          <w:lang w:val="en-US"/>
        </w:rPr>
        <w:t xml:space="preserve"> First Night, and Vapor at the Racino. </w:t>
      </w:r>
      <w:r>
        <w:rPr>
          <w:rFonts w:ascii="Cambria" w:hAnsi="Cambria"/>
          <w:sz w:val="24"/>
          <w:szCs w:val="24"/>
          <w:u w:color="000000"/>
          <w:rtl w:val="0"/>
          <w:lang w:val="en-US"/>
        </w:rPr>
        <w:t>They are repeat guests for the Clifton Park-Halfmoon and Guilderland Library performance series, and have headlined at benefits for Our Brother</w:t>
      </w:r>
      <w:r>
        <w:rPr>
          <w:rFonts w:ascii="Cambria" w:hAnsi="Cambria" w:hint="default"/>
          <w:sz w:val="24"/>
          <w:szCs w:val="24"/>
          <w:u w:color="000000"/>
          <w:rtl w:val="0"/>
          <w:lang w:val="en-US"/>
        </w:rPr>
        <w:t>’</w:t>
      </w:r>
      <w:r>
        <w:rPr>
          <w:rFonts w:ascii="Cambria" w:hAnsi="Cambria"/>
          <w:sz w:val="24"/>
          <w:szCs w:val="24"/>
          <w:u w:color="000000"/>
          <w:rtl w:val="0"/>
          <w:lang w:val="en-US"/>
        </w:rPr>
        <w:t>s Keeper, the Lansingburgh Boys</w:t>
      </w:r>
      <w:r>
        <w:rPr>
          <w:rFonts w:ascii="Cambria" w:hAnsi="Cambria" w:hint="default"/>
          <w:sz w:val="24"/>
          <w:szCs w:val="24"/>
          <w:u w:color="000000"/>
          <w:rtl w:val="0"/>
          <w:lang w:val="en-US"/>
        </w:rPr>
        <w:t xml:space="preserve">’ </w:t>
      </w:r>
      <w:r>
        <w:rPr>
          <w:rFonts w:ascii="Cambria" w:hAnsi="Cambria"/>
          <w:sz w:val="24"/>
          <w:szCs w:val="24"/>
          <w:u w:color="000000"/>
          <w:rtl w:val="0"/>
          <w:lang w:val="en-US"/>
        </w:rPr>
        <w:t>and Girls</w:t>
      </w:r>
      <w:r>
        <w:rPr>
          <w:rFonts w:ascii="Cambria" w:hAnsi="Cambria" w:hint="default"/>
          <w:sz w:val="24"/>
          <w:szCs w:val="24"/>
          <w:u w:color="000000"/>
          <w:rtl w:val="0"/>
          <w:lang w:val="en-US"/>
        </w:rPr>
        <w:t xml:space="preserve">’ </w:t>
      </w:r>
      <w:r>
        <w:rPr>
          <w:rFonts w:ascii="Cambria" w:hAnsi="Cambria"/>
          <w:sz w:val="24"/>
          <w:szCs w:val="24"/>
          <w:u w:color="000000"/>
          <w:rtl w:val="0"/>
          <w:lang w:val="en-US"/>
        </w:rPr>
        <w:t>Clubs, the Watervliet Public Library, St. Mary</w:t>
      </w:r>
      <w:r>
        <w:rPr>
          <w:rFonts w:ascii="Cambria" w:hAnsi="Cambria" w:hint="default"/>
          <w:sz w:val="24"/>
          <w:szCs w:val="24"/>
          <w:u w:color="000000"/>
          <w:rtl w:val="0"/>
          <w:lang w:val="en-US"/>
        </w:rPr>
        <w:t>’</w:t>
      </w:r>
      <w:r>
        <w:rPr>
          <w:rFonts w:ascii="Cambria" w:hAnsi="Cambria"/>
          <w:sz w:val="24"/>
          <w:szCs w:val="24"/>
          <w:u w:color="000000"/>
          <w:rtl w:val="0"/>
          <w:lang w:val="en-US"/>
        </w:rPr>
        <w:t>s School (Hoosick Falls), and the Schenectady ARC.</w:t>
      </w:r>
    </w:p>
    <w:p>
      <w:pPr>
        <w:pStyle w:val="Body"/>
        <w:bidi w:val="0"/>
        <w:ind w:left="0" w:right="0" w:firstLine="720"/>
        <w:jc w:val="both"/>
        <w:rPr>
          <w:rFonts w:ascii="Cambria" w:cs="Cambria" w:hAnsi="Cambria" w:eastAsia="Cambria"/>
          <w:sz w:val="24"/>
          <w:szCs w:val="24"/>
          <w:u w:color="000000"/>
          <w:rtl w:val="0"/>
        </w:rPr>
      </w:pPr>
    </w:p>
    <w:p>
      <w:pPr>
        <w:pStyle w:val="Body"/>
        <w:bidi w:val="0"/>
        <w:ind w:left="0" w:right="0" w:firstLine="720"/>
        <w:jc w:val="both"/>
        <w:rPr>
          <w:rFonts w:ascii="Cambria" w:cs="Cambria" w:hAnsi="Cambria" w:eastAsia="Cambria"/>
          <w:sz w:val="24"/>
          <w:szCs w:val="24"/>
          <w:u w:color="000000"/>
          <w:rtl w:val="0"/>
        </w:rPr>
      </w:pPr>
      <w:r>
        <w:rPr>
          <w:rFonts w:ascii="Cambria" w:hAnsi="Cambria"/>
          <w:sz w:val="24"/>
          <w:szCs w:val="24"/>
          <w:u w:color="000000"/>
          <w:rtl w:val="0"/>
          <w:lang w:val="en-US"/>
        </w:rPr>
        <w:t xml:space="preserve">Fort Salem Theater occupies two buildings, built in 1832 and 1886, on the site of a revolutionary war battle, in the center of the historic section of the southern Washington County town. Since 2007, the theater has produced original performances, including The Anchors, which have gone on to have Life After Salem, in Manhattan cabarets, off-Broadway, and in the Capital Region. </w:t>
      </w:r>
    </w:p>
    <w:p>
      <w:pPr>
        <w:pStyle w:val="Body"/>
        <w:bidi w:val="0"/>
        <w:ind w:left="0" w:right="0" w:firstLine="720"/>
        <w:jc w:val="both"/>
        <w:rPr>
          <w:rFonts w:ascii="Cambria" w:cs="Cambria" w:hAnsi="Cambria" w:eastAsia="Cambria"/>
          <w:sz w:val="24"/>
          <w:szCs w:val="24"/>
          <w:u w:color="000000"/>
          <w:rtl w:val="0"/>
        </w:rPr>
      </w:pPr>
    </w:p>
    <w:p>
      <w:pPr>
        <w:pStyle w:val="Body"/>
        <w:bidi w:val="0"/>
        <w:ind w:left="0" w:right="0" w:firstLine="720"/>
        <w:jc w:val="both"/>
        <w:rPr>
          <w:rFonts w:ascii="Cambria" w:cs="Cambria" w:hAnsi="Cambria" w:eastAsia="Cambria"/>
          <w:sz w:val="24"/>
          <w:szCs w:val="24"/>
          <w:u w:color="000000"/>
          <w:rtl w:val="0"/>
        </w:rPr>
      </w:pPr>
      <w:r>
        <w:rPr>
          <w:rFonts w:ascii="Cambria" w:hAnsi="Cambria" w:hint="default"/>
          <w:sz w:val="24"/>
          <w:szCs w:val="24"/>
          <w:u w:color="000000"/>
          <w:rtl w:val="0"/>
          <w:lang w:val="en-US"/>
        </w:rPr>
        <w:t>“</w:t>
      </w:r>
      <w:r>
        <w:rPr>
          <w:rFonts w:ascii="Cambria" w:hAnsi="Cambria"/>
          <w:sz w:val="24"/>
          <w:szCs w:val="24"/>
          <w:u w:color="000000"/>
          <w:rtl w:val="0"/>
          <w:lang w:val="en-US"/>
        </w:rPr>
        <w:t>We</w:t>
      </w:r>
      <w:r>
        <w:rPr>
          <w:rFonts w:ascii="Cambria" w:hAnsi="Cambria" w:hint="default"/>
          <w:sz w:val="24"/>
          <w:szCs w:val="24"/>
          <w:u w:color="000000"/>
          <w:rtl w:val="0"/>
          <w:lang w:val="en-US"/>
        </w:rPr>
        <w:t>’</w:t>
      </w:r>
      <w:r>
        <w:rPr>
          <w:rFonts w:ascii="Cambria" w:hAnsi="Cambria"/>
          <w:sz w:val="24"/>
          <w:szCs w:val="24"/>
          <w:u w:color="000000"/>
          <w:rtl w:val="0"/>
          <w:lang w:val="en-US"/>
        </w:rPr>
        <w:t>ve had several summer seasons of Farm-to-Table Dinner Theater events with Salem</w:t>
      </w:r>
      <w:r>
        <w:rPr>
          <w:rFonts w:ascii="Cambria" w:hAnsi="Cambria" w:hint="default"/>
          <w:sz w:val="24"/>
          <w:szCs w:val="24"/>
          <w:u w:color="000000"/>
          <w:rtl w:val="0"/>
          <w:lang w:val="en-US"/>
        </w:rPr>
        <w:t>’</w:t>
      </w:r>
      <w:r>
        <w:rPr>
          <w:rFonts w:ascii="Cambria" w:hAnsi="Cambria"/>
          <w:sz w:val="24"/>
          <w:szCs w:val="24"/>
          <w:u w:color="000000"/>
          <w:rtl w:val="0"/>
          <w:lang w:val="en-US"/>
        </w:rPr>
        <w:t>s Gardenworks Farm,</w:t>
      </w:r>
      <w:r>
        <w:rPr>
          <w:rFonts w:ascii="Cambria" w:hAnsi="Cambria" w:hint="default"/>
          <w:sz w:val="24"/>
          <w:szCs w:val="24"/>
          <w:u w:color="000000"/>
          <w:rtl w:val="0"/>
          <w:lang w:val="en-US"/>
        </w:rPr>
        <w:t xml:space="preserve">” </w:t>
      </w:r>
      <w:r>
        <w:rPr>
          <w:rFonts w:ascii="Cambria" w:hAnsi="Cambria"/>
          <w:sz w:val="24"/>
          <w:szCs w:val="24"/>
          <w:u w:color="000000"/>
          <w:rtl w:val="0"/>
          <w:lang w:val="en-US"/>
        </w:rPr>
        <w:t>noted Fort Salem</w:t>
      </w:r>
      <w:r>
        <w:rPr>
          <w:rFonts w:ascii="Cambria" w:hAnsi="Cambria" w:hint="default"/>
          <w:sz w:val="24"/>
          <w:szCs w:val="24"/>
          <w:u w:color="000000"/>
          <w:rtl w:val="0"/>
          <w:lang w:val="en-US"/>
        </w:rPr>
        <w:t>’</w:t>
      </w:r>
      <w:r>
        <w:rPr>
          <w:rFonts w:ascii="Cambria" w:hAnsi="Cambria"/>
          <w:sz w:val="24"/>
          <w:szCs w:val="24"/>
          <w:u w:color="000000"/>
          <w:rtl w:val="0"/>
          <w:lang w:val="en-US"/>
        </w:rPr>
        <w:t xml:space="preserve">s Kerr. </w:t>
      </w:r>
      <w:r>
        <w:rPr>
          <w:rFonts w:ascii="Cambria" w:hAnsi="Cambria" w:hint="default"/>
          <w:sz w:val="24"/>
          <w:szCs w:val="24"/>
          <w:u w:color="000000"/>
          <w:rtl w:val="0"/>
          <w:lang w:val="en-US"/>
        </w:rPr>
        <w:t>“</w:t>
      </w:r>
      <w:r>
        <w:rPr>
          <w:rFonts w:ascii="Cambria" w:hAnsi="Cambria"/>
          <w:sz w:val="24"/>
          <w:szCs w:val="24"/>
          <w:u w:color="000000"/>
          <w:rtl w:val="0"/>
          <w:lang w:val="en-US"/>
        </w:rPr>
        <w:t>We</w:t>
      </w:r>
      <w:r>
        <w:rPr>
          <w:rFonts w:ascii="Cambria" w:hAnsi="Cambria" w:hint="default"/>
          <w:sz w:val="24"/>
          <w:szCs w:val="24"/>
          <w:u w:color="000000"/>
          <w:rtl w:val="0"/>
          <w:lang w:val="en-US"/>
        </w:rPr>
        <w:t>’</w:t>
      </w:r>
      <w:r>
        <w:rPr>
          <w:rFonts w:ascii="Cambria" w:hAnsi="Cambria"/>
          <w:sz w:val="24"/>
          <w:szCs w:val="24"/>
          <w:u w:color="000000"/>
          <w:rtl w:val="0"/>
          <w:lang w:val="en-US"/>
        </w:rPr>
        <w:t>re looking forward to a great relationship with the folks at Mazzone.</w:t>
      </w:r>
      <w:r>
        <w:rPr>
          <w:rFonts w:ascii="Cambria" w:hAnsi="Cambria" w:hint="default"/>
          <w:sz w:val="24"/>
          <w:szCs w:val="24"/>
          <w:u w:color="000000"/>
          <w:rtl w:val="0"/>
          <w:lang w:val="en-US"/>
        </w:rPr>
        <w:t xml:space="preserve">” </w:t>
      </w:r>
      <w:r>
        <w:rPr>
          <w:rFonts w:ascii="Cambria" w:hAnsi="Cambria"/>
          <w:sz w:val="24"/>
          <w:szCs w:val="24"/>
          <w:u w:color="000000"/>
          <w:rtl w:val="0"/>
          <w:lang w:val="en-US"/>
        </w:rPr>
        <w:t xml:space="preserve">To that end, Mazzone Hospitality will host another Salem production at the Clifton Park Hilton Garden Inn, </w:t>
      </w:r>
      <w:r>
        <w:rPr>
          <w:rFonts w:ascii="Cambria" w:hAnsi="Cambria"/>
          <w:i w:val="1"/>
          <w:iCs w:val="1"/>
          <w:sz w:val="24"/>
          <w:szCs w:val="24"/>
          <w:u w:color="000000"/>
          <w:rtl w:val="0"/>
          <w:lang w:val="en-US"/>
        </w:rPr>
        <w:t xml:space="preserve">Sinatra 101: The Man, the Myth, and the Music, </w:t>
      </w:r>
      <w:r>
        <w:rPr>
          <w:rFonts w:ascii="Cambria" w:hAnsi="Cambria"/>
          <w:sz w:val="24"/>
          <w:szCs w:val="24"/>
          <w:u w:color="000000"/>
          <w:rtl w:val="0"/>
          <w:lang w:val="en-US"/>
        </w:rPr>
        <w:t>starring Jerry Gretzinger, on Friday, April 15, 2016.</w:t>
      </w:r>
    </w:p>
    <w:p>
      <w:pPr>
        <w:pStyle w:val="Body"/>
        <w:bidi w:val="0"/>
        <w:ind w:left="0" w:right="0" w:firstLine="720"/>
        <w:jc w:val="both"/>
        <w:rPr>
          <w:rFonts w:ascii="Cambria" w:cs="Cambria" w:hAnsi="Cambria" w:eastAsia="Cambria"/>
          <w:sz w:val="24"/>
          <w:szCs w:val="24"/>
          <w:u w:color="000000"/>
          <w:rtl w:val="0"/>
        </w:rPr>
      </w:pPr>
    </w:p>
    <w:p>
      <w:pPr>
        <w:pStyle w:val="Body"/>
        <w:bidi w:val="0"/>
        <w:ind w:left="0" w:right="0" w:firstLine="720"/>
        <w:jc w:val="both"/>
        <w:rPr>
          <w:rtl w:val="0"/>
        </w:rPr>
      </w:pPr>
      <w:r>
        <w:rPr>
          <w:rFonts w:ascii="Cambria" w:hAnsi="Cambria"/>
          <w:i w:val="1"/>
          <w:iCs w:val="1"/>
          <w:sz w:val="24"/>
          <w:szCs w:val="24"/>
          <w:u w:color="000000"/>
          <w:rtl w:val="0"/>
          <w:lang w:val="en-US"/>
        </w:rPr>
        <w:t>The Singing Anchors</w:t>
      </w:r>
      <w:r>
        <w:rPr>
          <w:rFonts w:ascii="Cambria" w:hAnsi="Cambria" w:hint="default"/>
          <w:i w:val="1"/>
          <w:iCs w:val="1"/>
          <w:sz w:val="24"/>
          <w:szCs w:val="24"/>
          <w:u w:color="000000"/>
          <w:rtl w:val="0"/>
          <w:lang w:val="en-US"/>
        </w:rPr>
        <w:t xml:space="preserve">’ </w:t>
      </w:r>
      <w:r>
        <w:rPr>
          <w:rFonts w:ascii="Cambria" w:hAnsi="Cambria"/>
          <w:i w:val="1"/>
          <w:iCs w:val="1"/>
          <w:sz w:val="24"/>
          <w:szCs w:val="24"/>
          <w:u w:color="000000"/>
          <w:rtl w:val="0"/>
          <w:lang w:val="en-US"/>
        </w:rPr>
        <w:t>Valentine</w:t>
      </w:r>
      <w:r>
        <w:rPr>
          <w:rFonts w:ascii="Cambria" w:hAnsi="Cambria" w:hint="default"/>
          <w:i w:val="1"/>
          <w:iCs w:val="1"/>
          <w:sz w:val="24"/>
          <w:szCs w:val="24"/>
          <w:u w:color="000000"/>
          <w:rtl w:val="0"/>
          <w:lang w:val="en-US"/>
        </w:rPr>
        <w:t>’</w:t>
      </w:r>
      <w:r>
        <w:rPr>
          <w:rFonts w:ascii="Cambria" w:hAnsi="Cambria"/>
          <w:i w:val="1"/>
          <w:iCs w:val="1"/>
          <w:sz w:val="24"/>
          <w:szCs w:val="24"/>
          <w:u w:color="000000"/>
          <w:rtl w:val="0"/>
          <w:lang w:val="en-US"/>
        </w:rPr>
        <w:t>s Day Show</w:t>
      </w:r>
      <w:r>
        <w:rPr>
          <w:rFonts w:ascii="Cambria" w:hAnsi="Cambria"/>
          <w:i w:val="0"/>
          <w:iCs w:val="0"/>
          <w:sz w:val="24"/>
          <w:szCs w:val="24"/>
          <w:u w:color="000000"/>
          <w:rtl w:val="0"/>
          <w:lang w:val="en-US"/>
        </w:rPr>
        <w:t xml:space="preserve"> at the Clifton Park Hilton Garden Inn will begin at 6 PM. Tickets for the dinner and show, with complimentary beer and wine during the hors d</w:t>
      </w:r>
      <w:r>
        <w:rPr>
          <w:rFonts w:ascii="Cambria" w:hAnsi="Cambria" w:hint="default"/>
          <w:i w:val="0"/>
          <w:iCs w:val="0"/>
          <w:sz w:val="24"/>
          <w:szCs w:val="24"/>
          <w:u w:color="000000"/>
          <w:rtl w:val="0"/>
          <w:lang w:val="en-US"/>
        </w:rPr>
        <w:t>’</w:t>
      </w:r>
      <w:r>
        <w:rPr>
          <w:rFonts w:ascii="Cambria" w:hAnsi="Cambria"/>
          <w:i w:val="0"/>
          <w:iCs w:val="0"/>
          <w:sz w:val="24"/>
          <w:szCs w:val="24"/>
          <w:u w:color="000000"/>
          <w:rtl w:val="0"/>
          <w:lang w:val="en-US"/>
        </w:rPr>
        <w:t xml:space="preserve">oeuvres course, are available online at </w:t>
      </w:r>
      <w:r>
        <w:rPr>
          <w:rStyle w:val="Hyperlink.0"/>
          <w:rFonts w:ascii="Cambria" w:cs="Cambria" w:hAnsi="Cambria" w:eastAsia="Cambria"/>
          <w:i w:val="1"/>
          <w:iCs w:val="1"/>
          <w:sz w:val="24"/>
          <w:szCs w:val="24"/>
          <w:u w:color="000000"/>
          <w:rtl w:val="0"/>
        </w:rPr>
        <w:fldChar w:fldCharType="begin" w:fldLock="0"/>
      </w:r>
      <w:r>
        <w:rPr>
          <w:rStyle w:val="Hyperlink.0"/>
          <w:rFonts w:ascii="Cambria" w:cs="Cambria" w:hAnsi="Cambria" w:eastAsia="Cambria"/>
          <w:i w:val="1"/>
          <w:iCs w:val="1"/>
          <w:sz w:val="24"/>
          <w:szCs w:val="24"/>
          <w:u w:color="000000"/>
          <w:rtl w:val="0"/>
        </w:rPr>
        <w:instrText xml:space="preserve"> HYPERLINK "http://mazzonehospitality.com"</w:instrText>
      </w:r>
      <w:r>
        <w:rPr>
          <w:rStyle w:val="Hyperlink.0"/>
          <w:rFonts w:ascii="Cambria" w:cs="Cambria" w:hAnsi="Cambria" w:eastAsia="Cambria"/>
          <w:i w:val="1"/>
          <w:iCs w:val="1"/>
          <w:sz w:val="24"/>
          <w:szCs w:val="24"/>
          <w:u w:color="000000"/>
          <w:rtl w:val="0"/>
        </w:rPr>
        <w:fldChar w:fldCharType="separate" w:fldLock="0"/>
      </w:r>
      <w:r>
        <w:rPr>
          <w:rStyle w:val="Hyperlink.0"/>
          <w:rFonts w:ascii="Cambria" w:hAnsi="Cambria"/>
          <w:i w:val="1"/>
          <w:iCs w:val="1"/>
          <w:sz w:val="24"/>
          <w:szCs w:val="24"/>
          <w:u w:color="000000"/>
          <w:rtl w:val="0"/>
          <w:lang w:val="en-US"/>
        </w:rPr>
        <w:t>mazzonehospitality.com</w:t>
      </w:r>
      <w:r>
        <w:rPr>
          <w:rFonts w:ascii="Cambria" w:cs="Cambria" w:hAnsi="Cambria" w:eastAsia="Cambria"/>
          <w:i w:val="1"/>
          <w:iCs w:val="1"/>
          <w:sz w:val="24"/>
          <w:szCs w:val="24"/>
          <w:u w:color="000000"/>
          <w:rtl w:val="0"/>
        </w:rPr>
        <w:fldChar w:fldCharType="end" w:fldLock="0"/>
      </w:r>
      <w:r>
        <w:rPr>
          <w:rFonts w:ascii="Cambria" w:hAnsi="Cambria"/>
          <w:i w:val="0"/>
          <w:iCs w:val="0"/>
          <w:sz w:val="24"/>
          <w:szCs w:val="24"/>
          <w:u w:color="000000"/>
          <w:rtl w:val="0"/>
          <w:lang w:val="en-US"/>
        </w:rPr>
        <w:t xml:space="preserve"> or by calling 518-690-0293.</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