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OLD MAN, CHARLIE BROWN</w:t>
      </w:r>
    </w:p>
    <w:p>
      <w:pPr>
        <w:pStyle w:val="Body"/>
        <w:jc w:val="center"/>
        <w:rPr>
          <w:rFonts w:ascii="Times" w:cs="Times" w:hAnsi="Times" w:eastAsia="Times"/>
          <w:b w:val="1"/>
          <w:bCs w:val="1"/>
        </w:rPr>
      </w:pPr>
      <w:r>
        <w:rPr>
          <w:rFonts w:ascii="Times" w:hAnsi="Times"/>
          <w:b w:val="1"/>
          <w:bCs w:val="1"/>
          <w:rtl w:val="0"/>
          <w:lang w:val="en-US"/>
        </w:rPr>
        <w:t>PREMIERES AT FORT SALEM</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In keeping with its ten-year tradition of presenting world premiere musicals, Fort Salem Theater announces the first-ever production of the Peanuts Parody, </w:t>
      </w:r>
      <w:r>
        <w:rPr>
          <w:rFonts w:ascii="Times" w:hAnsi="Times"/>
          <w:i w:val="1"/>
          <w:iCs w:val="1"/>
          <w:rtl w:val="0"/>
          <w:lang w:val="en-US"/>
        </w:rPr>
        <w:t>You</w:t>
      </w:r>
      <w:r>
        <w:rPr>
          <w:rFonts w:ascii="Times" w:hAnsi="Times" w:hint="default"/>
          <w:i w:val="1"/>
          <w:iCs w:val="1"/>
          <w:rtl w:val="0"/>
          <w:lang w:val="en-US"/>
        </w:rPr>
        <w:t>’</w:t>
      </w:r>
      <w:r>
        <w:rPr>
          <w:rFonts w:ascii="Times" w:hAnsi="Times"/>
          <w:i w:val="1"/>
          <w:iCs w:val="1"/>
          <w:rtl w:val="0"/>
          <w:lang w:val="en-US"/>
        </w:rPr>
        <w:t xml:space="preserve">re An Old Man, Charlie Brown, </w:t>
      </w:r>
      <w:r>
        <w:rPr>
          <w:rFonts w:ascii="Times" w:hAnsi="Times"/>
          <w:rtl w:val="0"/>
          <w:lang w:val="en-US"/>
        </w:rPr>
        <w:t>debuting for one weekend only, July 15-17, at the Washington County venue. Penned by the Fort</w:t>
      </w:r>
      <w:r>
        <w:rPr>
          <w:rFonts w:ascii="Times" w:hAnsi="Times" w:hint="default"/>
          <w:rtl w:val="0"/>
          <w:lang w:val="en-US"/>
        </w:rPr>
        <w:t>’</w:t>
      </w:r>
      <w:r>
        <w:rPr>
          <w:rFonts w:ascii="Times" w:hAnsi="Times"/>
          <w:rtl w:val="0"/>
          <w:lang w:val="en-US"/>
        </w:rPr>
        <w:t xml:space="preserve">s artistic director Jay Kerr and attorney/humorist Jeremy Blachman (regular online humor columnist for </w:t>
      </w:r>
      <w:r>
        <w:rPr>
          <w:rFonts w:ascii="Times" w:hAnsi="Times"/>
          <w:i w:val="1"/>
          <w:iCs w:val="1"/>
          <w:rtl w:val="0"/>
          <w:lang w:val="en-US"/>
        </w:rPr>
        <w:t>The Wall Street Journal, McSweeney</w:t>
      </w:r>
      <w:r>
        <w:rPr>
          <w:rFonts w:ascii="Times" w:hAnsi="Times" w:hint="default"/>
          <w:i w:val="1"/>
          <w:iCs w:val="1"/>
          <w:rtl w:val="0"/>
          <w:lang w:val="en-US"/>
        </w:rPr>
        <w:t>’</w:t>
      </w:r>
      <w:r>
        <w:rPr>
          <w:rFonts w:ascii="Times" w:hAnsi="Times"/>
          <w:i w:val="1"/>
          <w:iCs w:val="1"/>
          <w:rtl w:val="0"/>
          <w:lang w:val="en-US"/>
        </w:rPr>
        <w:t xml:space="preserve">s, </w:t>
      </w:r>
      <w:r>
        <w:rPr>
          <w:rFonts w:ascii="Times" w:hAnsi="Times"/>
          <w:rtl w:val="0"/>
          <w:lang w:val="en-US"/>
        </w:rPr>
        <w:t xml:space="preserve">and </w:t>
      </w:r>
      <w:r>
        <w:rPr>
          <w:rFonts w:ascii="Times" w:hAnsi="Times"/>
          <w:i w:val="1"/>
          <w:iCs w:val="1"/>
          <w:rtl w:val="0"/>
          <w:lang w:val="en-US"/>
        </w:rPr>
        <w:t xml:space="preserve">Barnes and Noble </w:t>
      </w:r>
      <w:r>
        <w:rPr>
          <w:rFonts w:ascii="Times" w:hAnsi="Times"/>
          <w:rtl w:val="0"/>
          <w:lang w:val="en-US"/>
        </w:rPr>
        <w:t xml:space="preserve">and co-author of the June, 2016, release of </w:t>
      </w:r>
      <w:r>
        <w:rPr>
          <w:rFonts w:ascii="Times" w:hAnsi="Times"/>
          <w:i w:val="1"/>
          <w:iCs w:val="1"/>
          <w:rtl w:val="0"/>
          <w:lang w:val="en-US"/>
        </w:rPr>
        <w:t xml:space="preserve">The Curve, </w:t>
      </w:r>
      <w:r>
        <w:rPr>
          <w:rFonts w:ascii="Times" w:hAnsi="Times"/>
          <w:rtl w:val="0"/>
          <w:lang w:val="en-US"/>
        </w:rPr>
        <w:t xml:space="preserve">a novel about a Trump University-type law school), </w:t>
      </w:r>
      <w:r>
        <w:rPr>
          <w:rFonts w:ascii="Times" w:hAnsi="Times"/>
          <w:i w:val="1"/>
          <w:iCs w:val="1"/>
          <w:rtl w:val="0"/>
          <w:lang w:val="en-US"/>
        </w:rPr>
        <w:t xml:space="preserve">Old Man </w:t>
      </w:r>
      <w:r>
        <w:rPr>
          <w:rFonts w:ascii="Times" w:hAnsi="Times"/>
          <w:rtl w:val="0"/>
          <w:lang w:val="en-US"/>
        </w:rPr>
        <w:t>is a send-up of Clark Gesner</w:t>
      </w:r>
      <w:r>
        <w:rPr>
          <w:rFonts w:ascii="Times" w:hAnsi="Times" w:hint="default"/>
          <w:rtl w:val="0"/>
          <w:lang w:val="en-US"/>
        </w:rPr>
        <w:t>’</w:t>
      </w:r>
      <w:r>
        <w:rPr>
          <w:rFonts w:ascii="Times" w:hAnsi="Times"/>
          <w:rtl w:val="0"/>
          <w:lang w:val="en-US"/>
        </w:rPr>
        <w:t xml:space="preserve">s 1967 classic musical,  </w:t>
      </w:r>
      <w:r>
        <w:rPr>
          <w:rFonts w:ascii="Times" w:hAnsi="Times"/>
          <w:i w:val="1"/>
          <w:iCs w:val="1"/>
          <w:rtl w:val="0"/>
          <w:lang w:val="en-US"/>
        </w:rPr>
        <w:t>You</w:t>
      </w:r>
      <w:r>
        <w:rPr>
          <w:rFonts w:ascii="Times" w:hAnsi="Times" w:hint="default"/>
          <w:i w:val="1"/>
          <w:iCs w:val="1"/>
          <w:rtl w:val="0"/>
          <w:lang w:val="en-US"/>
        </w:rPr>
        <w:t>’</w:t>
      </w:r>
      <w:r>
        <w:rPr>
          <w:rFonts w:ascii="Times" w:hAnsi="Times"/>
          <w:i w:val="1"/>
          <w:iCs w:val="1"/>
          <w:rtl w:val="0"/>
          <w:lang w:val="en-US"/>
        </w:rPr>
        <w:t>re A Good Man, Charlie Brown.</w:t>
      </w:r>
      <w:r>
        <w:rPr>
          <w:rFonts w:ascii="Times" w:hAnsi="Times"/>
          <w:rtl w:val="0"/>
          <w:lang w:val="en-US"/>
        </w:rPr>
        <w:t xml:space="preserve"> </w:t>
      </w:r>
    </w:p>
    <w:p>
      <w:pPr>
        <w:pStyle w:val="Body"/>
        <w:jc w:val="both"/>
        <w:rPr>
          <w:rFonts w:ascii="Times" w:cs="Times" w:hAnsi="Times" w:eastAsia="Times"/>
        </w:rPr>
      </w:pPr>
    </w:p>
    <w:p>
      <w:pPr>
        <w:pStyle w:val="Body"/>
        <w:jc w:val="both"/>
        <w:rPr>
          <w:rFonts w:ascii="Times" w:cs="Times" w:hAnsi="Times" w:eastAsia="Times"/>
        </w:rPr>
      </w:pPr>
      <w:r>
        <w:rPr>
          <w:rFonts w:ascii="Times" w:hAnsi="Times" w:hint="default"/>
          <w:rtl w:val="0"/>
          <w:lang w:val="en-US"/>
        </w:rPr>
        <w:t>“</w:t>
      </w:r>
      <w:r>
        <w:rPr>
          <w:rFonts w:ascii="Times" w:hAnsi="Times"/>
          <w:i w:val="1"/>
          <w:iCs w:val="1"/>
          <w:rtl w:val="0"/>
          <w:lang w:val="en-US"/>
        </w:rPr>
        <w:t xml:space="preserve">Peanuts </w:t>
      </w:r>
      <w:r>
        <w:rPr>
          <w:rFonts w:ascii="Times" w:hAnsi="Times"/>
          <w:rtl w:val="0"/>
          <w:lang w:val="en-US"/>
        </w:rPr>
        <w:t xml:space="preserve">was really never about kids. When Charles Schultz created the characters in 1948, he called his comic strip, </w:t>
      </w:r>
      <w:r>
        <w:rPr>
          <w:rFonts w:ascii="Times" w:hAnsi="Times" w:hint="default"/>
          <w:i w:val="1"/>
          <w:iCs w:val="1"/>
          <w:rtl w:val="0"/>
          <w:lang w:val="en-US"/>
        </w:rPr>
        <w:t>‘</w:t>
      </w:r>
      <w:r>
        <w:rPr>
          <w:rFonts w:ascii="Times" w:hAnsi="Times"/>
          <w:rtl w:val="0"/>
          <w:lang w:val="en-US"/>
        </w:rPr>
        <w:t>Little People,</w:t>
      </w:r>
      <w:r>
        <w:rPr>
          <w:rFonts w:ascii="Times" w:hAnsi="Times" w:hint="default"/>
          <w:rtl w:val="0"/>
          <w:lang w:val="en-US"/>
        </w:rPr>
        <w:t xml:space="preserve">’” </w:t>
      </w:r>
      <w:r>
        <w:rPr>
          <w:rFonts w:ascii="Times" w:hAnsi="Times"/>
          <w:rtl w:val="0"/>
          <w:lang w:val="en-US"/>
        </w:rPr>
        <w:t xml:space="preserve">notes Kerr. </w:t>
      </w:r>
      <w:r>
        <w:rPr>
          <w:rFonts w:ascii="Times" w:hAnsi="Times" w:hint="default"/>
          <w:rtl w:val="0"/>
          <w:lang w:val="en-US"/>
        </w:rPr>
        <w:t>“</w:t>
      </w:r>
      <w:r>
        <w:rPr>
          <w:rFonts w:ascii="Times" w:hAnsi="Times"/>
          <w:rtl w:val="0"/>
          <w:lang w:val="en-US"/>
        </w:rPr>
        <w:t>That</w:t>
      </w:r>
      <w:r>
        <w:rPr>
          <w:rFonts w:ascii="Times" w:hAnsi="Times" w:hint="default"/>
          <w:rtl w:val="0"/>
          <w:lang w:val="en-US"/>
        </w:rPr>
        <w:t>’</w:t>
      </w:r>
      <w:r>
        <w:rPr>
          <w:rFonts w:ascii="Times" w:hAnsi="Times"/>
          <w:rtl w:val="0"/>
          <w:lang w:val="en-US"/>
        </w:rPr>
        <w:t xml:space="preserve">s what they are. Little </w:t>
      </w:r>
      <w:r>
        <w:rPr>
          <w:rFonts w:ascii="Times" w:hAnsi="Times"/>
          <w:i w:val="1"/>
          <w:iCs w:val="1"/>
          <w:rtl w:val="0"/>
          <w:lang w:val="en-US"/>
        </w:rPr>
        <w:t>big</w:t>
      </w:r>
      <w:r>
        <w:rPr>
          <w:rFonts w:ascii="Times" w:hAnsi="Times"/>
          <w:rtl w:val="0"/>
          <w:lang w:val="en-US"/>
        </w:rPr>
        <w:t xml:space="preserve"> people. Lucy is not that annoying girl down the street. She</w:t>
      </w:r>
      <w:r>
        <w:rPr>
          <w:rFonts w:ascii="Times" w:hAnsi="Times" w:hint="default"/>
          <w:rtl w:val="0"/>
          <w:lang w:val="en-US"/>
        </w:rPr>
        <w:t>’</w:t>
      </w:r>
      <w:r>
        <w:rPr>
          <w:rFonts w:ascii="Times" w:hAnsi="Times"/>
          <w:rtl w:val="0"/>
          <w:lang w:val="en-US"/>
        </w:rPr>
        <w:t>s her mother. Charlie Brown isn</w:t>
      </w:r>
      <w:r>
        <w:rPr>
          <w:rFonts w:ascii="Times" w:hAnsi="Times" w:hint="default"/>
          <w:rtl w:val="0"/>
          <w:lang w:val="en-US"/>
        </w:rPr>
        <w:t>’</w:t>
      </w:r>
      <w:r>
        <w:rPr>
          <w:rFonts w:ascii="Times" w:hAnsi="Times"/>
          <w:rtl w:val="0"/>
          <w:lang w:val="en-US"/>
        </w:rPr>
        <w:t>t a nerdy six year old we feel sorry for; he</w:t>
      </w:r>
      <w:r>
        <w:rPr>
          <w:rFonts w:ascii="Times" w:hAnsi="Times" w:hint="default"/>
          <w:rtl w:val="0"/>
          <w:lang w:val="en-US"/>
        </w:rPr>
        <w:t>’</w:t>
      </w:r>
      <w:r>
        <w:rPr>
          <w:rFonts w:ascii="Times" w:hAnsi="Times"/>
          <w:rtl w:val="0"/>
          <w:lang w:val="en-US"/>
        </w:rPr>
        <w:t>s the nerdy guy-next-door we feel sorry for. And now, for your musical theatrical pleasure, they</w:t>
      </w:r>
      <w:r>
        <w:rPr>
          <w:rFonts w:ascii="Times" w:hAnsi="Times" w:hint="default"/>
          <w:rtl w:val="0"/>
          <w:lang w:val="en-US"/>
        </w:rPr>
        <w:t>’</w:t>
      </w:r>
      <w:r>
        <w:rPr>
          <w:rFonts w:ascii="Times" w:hAnsi="Times"/>
          <w:rtl w:val="0"/>
          <w:lang w:val="en-US"/>
        </w:rPr>
        <w:t xml:space="preserve">re grandparents </w:t>
      </w:r>
      <w:r>
        <w:rPr>
          <w:rFonts w:ascii="Times" w:hAnsi="Times" w:hint="default"/>
          <w:rtl w:val="0"/>
          <w:lang w:val="en-US"/>
        </w:rPr>
        <w:t xml:space="preserve">— </w:t>
      </w:r>
      <w:r>
        <w:rPr>
          <w:rFonts w:ascii="Times" w:hAnsi="Times"/>
          <w:rtl w:val="0"/>
          <w:lang w:val="en-US"/>
        </w:rPr>
        <w:t>on social security and living at Leisure Villages in a state very much like Florida. Warm, sunny, and exactly where Florida is.</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Clark Gesner, who died at age 64 in 2002, graduated from Princeton </w:t>
      </w:r>
      <w:r>
        <w:rPr>
          <w:rFonts w:ascii="Times" w:hAnsi="Times"/>
          <w:rtl w:val="0"/>
          <w:lang w:val="en-US"/>
        </w:rPr>
        <w:t>in 1960</w:t>
      </w:r>
      <w:r>
        <w:rPr>
          <w:rFonts w:ascii="Times" w:hAnsi="Times"/>
          <w:rtl w:val="0"/>
          <w:lang w:val="en-US"/>
        </w:rPr>
        <w:t xml:space="preserve">, where he wrote musicals for the Princeton Triangle Club. Kerr wrote for Triangle from 1963-1967. </w:t>
      </w:r>
      <w:r>
        <w:rPr>
          <w:rFonts w:ascii="Times" w:hAnsi="Times" w:hint="default"/>
          <w:rtl w:val="0"/>
          <w:lang w:val="en-US"/>
        </w:rPr>
        <w:t>“</w:t>
      </w:r>
      <w:r>
        <w:rPr>
          <w:rFonts w:ascii="Times" w:hAnsi="Times"/>
          <w:rtl w:val="0"/>
          <w:lang w:val="en-US"/>
        </w:rPr>
        <w:t xml:space="preserve">We all idolized Clark; he was who we aspired to be </w:t>
      </w:r>
      <w:r>
        <w:rPr>
          <w:rFonts w:ascii="Times" w:hAnsi="Times" w:hint="default"/>
          <w:rtl w:val="0"/>
          <w:lang w:val="en-US"/>
        </w:rPr>
        <w:t xml:space="preserve">— </w:t>
      </w:r>
      <w:r>
        <w:rPr>
          <w:rFonts w:ascii="Times" w:hAnsi="Times"/>
          <w:rtl w:val="0"/>
          <w:lang w:val="en-US"/>
        </w:rPr>
        <w:t xml:space="preserve">he was writing clever songs for Manhattan cabarets and also writing for </w:t>
      </w:r>
      <w:r>
        <w:rPr>
          <w:rFonts w:ascii="Times" w:hAnsi="Times"/>
          <w:i w:val="1"/>
          <w:iCs w:val="1"/>
          <w:rtl w:val="0"/>
          <w:lang w:val="en-US"/>
        </w:rPr>
        <w:t xml:space="preserve">Captain Kangaroo. </w:t>
      </w:r>
      <w:r>
        <w:rPr>
          <w:rFonts w:ascii="Times" w:hAnsi="Times"/>
          <w:rtl w:val="0"/>
          <w:lang w:val="en-US"/>
        </w:rPr>
        <w:t xml:space="preserve">Then in 1967, </w:t>
      </w:r>
      <w:r>
        <w:rPr>
          <w:rFonts w:ascii="Times" w:hAnsi="Times"/>
          <w:i w:val="1"/>
          <w:iCs w:val="1"/>
          <w:rtl w:val="0"/>
          <w:lang w:val="en-US"/>
        </w:rPr>
        <w:t xml:space="preserve">Charlie Brown </w:t>
      </w:r>
      <w:r>
        <w:rPr>
          <w:rFonts w:ascii="Times" w:hAnsi="Times"/>
          <w:rtl w:val="0"/>
          <w:lang w:val="en-US"/>
        </w:rPr>
        <w:t>opened off-Broadway, and it was a big hit.</w:t>
      </w:r>
      <w:r>
        <w:rPr>
          <w:rFonts w:ascii="Times" w:hAnsi="Times" w:hint="default"/>
          <w:rtl w:val="0"/>
          <w:lang w:val="en-US"/>
        </w:rPr>
        <w:t xml:space="preserve">” </w:t>
      </w:r>
      <w:r>
        <w:rPr>
          <w:rFonts w:ascii="Times" w:hAnsi="Times"/>
          <w:rtl w:val="0"/>
          <w:lang w:val="en-US"/>
        </w:rPr>
        <w:t>As Gesner had mentored Kerr (</w:t>
      </w:r>
      <w:r>
        <w:rPr>
          <w:rFonts w:ascii="Times" w:hAnsi="Times" w:hint="default"/>
          <w:rtl w:val="0"/>
          <w:lang w:val="en-US"/>
        </w:rPr>
        <w:t>“</w:t>
      </w:r>
      <w:r>
        <w:rPr>
          <w:rFonts w:ascii="Times" w:hAnsi="Times"/>
          <w:rtl w:val="0"/>
          <w:lang w:val="en-US"/>
        </w:rPr>
        <w:t xml:space="preserve">He got me my first job out of college, holding cue cards for </w:t>
      </w:r>
      <w:r>
        <w:rPr>
          <w:rFonts w:ascii="Times" w:hAnsi="Times"/>
          <w:i w:val="1"/>
          <w:iCs w:val="1"/>
          <w:rtl w:val="0"/>
          <w:lang w:val="en-US"/>
        </w:rPr>
        <w:t>Kangaroo!</w:t>
      </w:r>
      <w:r>
        <w:rPr>
          <w:rFonts w:ascii="Times" w:hAnsi="Times" w:hint="default"/>
          <w:i w:val="1"/>
          <w:iCs w:val="1"/>
          <w:rtl w:val="0"/>
          <w:lang w:val="en-US"/>
        </w:rPr>
        <w:t>”</w:t>
      </w:r>
      <w:r>
        <w:rPr>
          <w:rFonts w:ascii="Times" w:hAnsi="Times"/>
          <w:i w:val="1"/>
          <w:iCs w:val="1"/>
          <w:rtl w:val="0"/>
          <w:lang w:val="en-US"/>
        </w:rPr>
        <w:t xml:space="preserve">), </w:t>
      </w:r>
      <w:r>
        <w:rPr>
          <w:rFonts w:ascii="Times" w:hAnsi="Times"/>
          <w:rtl w:val="0"/>
          <w:lang w:val="en-US"/>
        </w:rPr>
        <w:t xml:space="preserve">Kerr mentored Jeremy Blachman while he was writing at Princeton, graduating in 2001. Blachman and Kerr co-wrote </w:t>
      </w:r>
      <w:r>
        <w:rPr>
          <w:rFonts w:ascii="Times" w:hAnsi="Times"/>
          <w:i w:val="1"/>
          <w:iCs w:val="1"/>
          <w:rtl w:val="0"/>
          <w:lang w:val="en-US"/>
        </w:rPr>
        <w:t>A Christmas Carol: The Musical,</w:t>
      </w:r>
      <w:r>
        <w:rPr>
          <w:rFonts w:ascii="Times" w:hAnsi="Times"/>
          <w:rtl w:val="0"/>
          <w:lang w:val="en-US"/>
        </w:rPr>
        <w:t xml:space="preserve"> Fort Salem</w:t>
      </w:r>
      <w:r>
        <w:rPr>
          <w:rFonts w:ascii="Times" w:hAnsi="Times" w:hint="default"/>
          <w:rtl w:val="0"/>
          <w:lang w:val="en-US"/>
        </w:rPr>
        <w:t>’</w:t>
      </w:r>
      <w:r>
        <w:rPr>
          <w:rFonts w:ascii="Times" w:hAnsi="Times"/>
          <w:rtl w:val="0"/>
          <w:lang w:val="en-US"/>
        </w:rPr>
        <w:t>s first Mainstage production after Kerr renovated the theater in 2007.</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The week it was published in 1967, Gesner gave Kerr a book of songs from </w:t>
      </w:r>
      <w:r>
        <w:rPr>
          <w:rFonts w:ascii="Times" w:hAnsi="Times"/>
          <w:i w:val="1"/>
          <w:iCs w:val="1"/>
          <w:rtl w:val="0"/>
          <w:lang w:val="en-US"/>
        </w:rPr>
        <w:t xml:space="preserve">Charlie Brown. </w:t>
      </w:r>
      <w:r>
        <w:rPr>
          <w:rFonts w:ascii="Times" w:hAnsi="Times" w:hint="default"/>
          <w:rtl w:val="0"/>
          <w:lang w:val="en-US"/>
        </w:rPr>
        <w:t>“</w:t>
      </w:r>
      <w:r>
        <w:rPr>
          <w:rFonts w:ascii="Times" w:hAnsi="Times"/>
          <w:rtl w:val="0"/>
          <w:lang w:val="en-US"/>
        </w:rPr>
        <w:t xml:space="preserve">On the title page, he wrote </w:t>
      </w:r>
      <w:r>
        <w:rPr>
          <w:rFonts w:ascii="Times" w:hAnsi="Times" w:hint="default"/>
          <w:rtl w:val="0"/>
          <w:lang w:val="en-US"/>
        </w:rPr>
        <w:t>‘</w:t>
      </w:r>
      <w:r>
        <w:rPr>
          <w:rFonts w:ascii="Times" w:hAnsi="Times"/>
          <w:rtl w:val="0"/>
          <w:lang w:val="en-US"/>
        </w:rPr>
        <w:t>For Jay, to play with.</w:t>
      </w:r>
      <w:r>
        <w:rPr>
          <w:rFonts w:ascii="Times" w:hAnsi="Times" w:hint="default"/>
          <w:rtl w:val="0"/>
          <w:lang w:val="en-US"/>
        </w:rPr>
        <w:t xml:space="preserve">’ </w:t>
      </w:r>
      <w:r>
        <w:rPr>
          <w:rFonts w:ascii="Times" w:hAnsi="Times"/>
          <w:rtl w:val="0"/>
          <w:lang w:val="en-US"/>
        </w:rPr>
        <w:t>That</w:t>
      </w:r>
      <w:r>
        <w:rPr>
          <w:rFonts w:ascii="Times" w:hAnsi="Times" w:hint="default"/>
          <w:rtl w:val="0"/>
          <w:lang w:val="en-US"/>
        </w:rPr>
        <w:t>’</w:t>
      </w:r>
      <w:r>
        <w:rPr>
          <w:rFonts w:ascii="Times" w:hAnsi="Times"/>
          <w:rtl w:val="0"/>
          <w:lang w:val="en-US"/>
        </w:rPr>
        <w:t>s what Jeremy and I have done, forty-nine years later.</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Along for the ride are several Friends of the Fort and accomplished members of Actors</w:t>
      </w:r>
      <w:r>
        <w:rPr>
          <w:rFonts w:ascii="Times" w:hAnsi="Times" w:hint="default"/>
          <w:rtl w:val="0"/>
          <w:lang w:val="en-US"/>
        </w:rPr>
        <w:t xml:space="preserve">’ </w:t>
      </w:r>
      <w:r>
        <w:rPr>
          <w:rFonts w:ascii="Times" w:hAnsi="Times"/>
          <w:rtl w:val="0"/>
          <w:lang w:val="en-US"/>
        </w:rPr>
        <w:t xml:space="preserve">Equity, including musical and soap actress Kathleen Devine (Lucy) and former Rockette and Broadway singer/dancer Joyce Nolen (Peppermint Patty </w:t>
      </w:r>
      <w:r>
        <w:rPr>
          <w:rFonts w:ascii="Times" w:hAnsi="Times" w:hint="default"/>
          <w:rtl w:val="0"/>
          <w:lang w:val="en-US"/>
        </w:rPr>
        <w:t>— “</w:t>
      </w:r>
      <w:r>
        <w:rPr>
          <w:rFonts w:ascii="Times" w:hAnsi="Times"/>
          <w:rtl w:val="0"/>
          <w:lang w:val="en-US"/>
        </w:rPr>
        <w:t>she</w:t>
      </w:r>
      <w:r>
        <w:rPr>
          <w:rFonts w:ascii="Times" w:hAnsi="Times" w:hint="default"/>
          <w:rtl w:val="0"/>
          <w:lang w:val="en-US"/>
        </w:rPr>
        <w:t>’</w:t>
      </w:r>
      <w:r>
        <w:rPr>
          <w:rFonts w:ascii="Times" w:hAnsi="Times"/>
          <w:rtl w:val="0"/>
          <w:lang w:val="en-US"/>
        </w:rPr>
        <w:t xml:space="preserve">s dropped the </w:t>
      </w:r>
      <w:r>
        <w:rPr>
          <w:rFonts w:ascii="Times" w:hAnsi="Times" w:hint="default"/>
          <w:rtl w:val="0"/>
          <w:lang w:val="en-US"/>
        </w:rPr>
        <w:t>‘</w:t>
      </w:r>
      <w:r>
        <w:rPr>
          <w:rFonts w:ascii="Times" w:hAnsi="Times"/>
          <w:rtl w:val="0"/>
          <w:lang w:val="en-US"/>
        </w:rPr>
        <w:t>peppermint</w:t>
      </w:r>
      <w:r>
        <w:rPr>
          <w:rFonts w:ascii="Times" w:hAnsi="Times" w:hint="default"/>
          <w:rtl w:val="0"/>
          <w:lang w:val="en-US"/>
        </w:rPr>
        <w:t>’”</w:t>
      </w:r>
      <w:r>
        <w:rPr>
          <w:rFonts w:ascii="Times" w:hAnsi="Times"/>
          <w:rtl w:val="0"/>
          <w:lang w:val="en-US"/>
        </w:rPr>
        <w:t>), joined by Albany</w:t>
      </w:r>
      <w:r>
        <w:rPr>
          <w:rFonts w:ascii="Times" w:hAnsi="Times" w:hint="default"/>
          <w:rtl w:val="0"/>
          <w:lang w:val="en-US"/>
        </w:rPr>
        <w:t>’</w:t>
      </w:r>
      <w:r>
        <w:rPr>
          <w:rFonts w:ascii="Times" w:hAnsi="Times"/>
          <w:rtl w:val="0"/>
          <w:lang w:val="en-US"/>
        </w:rPr>
        <w:t>s Gregory Anderson (Charlie) and Greenwich actor David Braucher (Linus), seen in last season</w:t>
      </w:r>
      <w:r>
        <w:rPr>
          <w:rFonts w:ascii="Times" w:hAnsi="Times" w:hint="default"/>
          <w:rtl w:val="0"/>
          <w:lang w:val="en-US"/>
        </w:rPr>
        <w:t>’</w:t>
      </w:r>
      <w:r>
        <w:rPr>
          <w:rFonts w:ascii="Times" w:hAnsi="Times"/>
          <w:rtl w:val="0"/>
          <w:lang w:val="en-US"/>
        </w:rPr>
        <w:t xml:space="preserve">s </w:t>
      </w:r>
      <w:r>
        <w:rPr>
          <w:rFonts w:ascii="Times" w:hAnsi="Times"/>
          <w:i w:val="1"/>
          <w:iCs w:val="1"/>
          <w:rtl w:val="0"/>
          <w:lang w:val="en-US"/>
        </w:rPr>
        <w:t>Dracula</w:t>
      </w:r>
      <w:r>
        <w:rPr>
          <w:rFonts w:ascii="Times" w:hAnsi="Times" w:hint="default"/>
          <w:i w:val="1"/>
          <w:iCs w:val="1"/>
          <w:rtl w:val="0"/>
          <w:lang w:val="en-US"/>
        </w:rPr>
        <w:t>’</w:t>
      </w:r>
      <w:r>
        <w:rPr>
          <w:rFonts w:ascii="Times" w:hAnsi="Times"/>
          <w:i w:val="1"/>
          <w:iCs w:val="1"/>
          <w:rtl w:val="0"/>
          <w:lang w:val="en-US"/>
        </w:rPr>
        <w:t xml:space="preserve">s Grandmother, </w:t>
      </w:r>
      <w:r>
        <w:rPr>
          <w:rFonts w:ascii="Times" w:hAnsi="Times"/>
          <w:rtl w:val="0"/>
          <w:lang w:val="en-US"/>
        </w:rPr>
        <w:t>playing her grandson. Glens Falls actor/musician John Muller plays Snoopy, and Kerr will be playing the Fort Steinway as Schroeder.</w:t>
      </w:r>
    </w:p>
    <w:p>
      <w:pPr>
        <w:pStyle w:val="Body"/>
        <w:jc w:val="both"/>
        <w:rPr>
          <w:rFonts w:ascii="Times" w:cs="Times" w:hAnsi="Times" w:eastAsia="Times"/>
        </w:rPr>
      </w:pPr>
    </w:p>
    <w:p>
      <w:pPr>
        <w:pStyle w:val="Body"/>
        <w:jc w:val="both"/>
        <w:rPr>
          <w:rFonts w:ascii="Times" w:cs="Times" w:hAnsi="Times" w:eastAsia="Times"/>
        </w:rPr>
      </w:pPr>
      <w:r>
        <w:rPr>
          <w:rFonts w:ascii="Times" w:hAnsi="Times" w:hint="default"/>
          <w:rtl w:val="0"/>
          <w:lang w:val="en-US"/>
        </w:rPr>
        <w:t>“</w:t>
      </w:r>
      <w:r>
        <w:rPr>
          <w:rFonts w:ascii="Times" w:hAnsi="Times"/>
          <w:rtl w:val="0"/>
          <w:lang w:val="en-US"/>
        </w:rPr>
        <w:t>Jeremy is thirty-seven. He</w:t>
      </w:r>
      <w:r>
        <w:rPr>
          <w:rFonts w:ascii="Times" w:hAnsi="Times" w:hint="default"/>
          <w:rtl w:val="0"/>
          <w:lang w:val="en-US"/>
        </w:rPr>
        <w:t>’</w:t>
      </w:r>
      <w:r>
        <w:rPr>
          <w:rFonts w:ascii="Times" w:hAnsi="Times"/>
          <w:rtl w:val="0"/>
          <w:lang w:val="en-US"/>
        </w:rPr>
        <w:t>s been teaching me about old people,</w:t>
      </w:r>
      <w:r>
        <w:rPr>
          <w:rFonts w:ascii="Times" w:hAnsi="Times" w:hint="default"/>
          <w:rtl w:val="0"/>
          <w:lang w:val="en-US"/>
        </w:rPr>
        <w:t xml:space="preserve">” </w:t>
      </w:r>
      <w:r>
        <w:rPr>
          <w:rFonts w:ascii="Times" w:hAnsi="Times"/>
          <w:rtl w:val="0"/>
          <w:lang w:val="en-US"/>
        </w:rPr>
        <w:t xml:space="preserve">says Kerr, who turned seventy late last year. </w:t>
      </w:r>
      <w:r>
        <w:rPr>
          <w:rFonts w:ascii="Times" w:hAnsi="Times" w:hint="default"/>
          <w:rtl w:val="0"/>
          <w:lang w:val="en-US"/>
        </w:rPr>
        <w:t>“</w:t>
      </w:r>
      <w:r>
        <w:rPr>
          <w:rFonts w:ascii="Times" w:hAnsi="Times"/>
          <w:rtl w:val="0"/>
          <w:lang w:val="en-US"/>
        </w:rPr>
        <w:t>Old people take lots of medications,</w:t>
      </w:r>
      <w:r>
        <w:rPr>
          <w:rFonts w:ascii="Times" w:hAnsi="Times" w:hint="default"/>
          <w:rtl w:val="0"/>
          <w:lang w:val="en-US"/>
        </w:rPr>
        <w:t xml:space="preserve">” </w:t>
      </w:r>
      <w:r>
        <w:rPr>
          <w:rFonts w:ascii="Times" w:hAnsi="Times"/>
          <w:rtl w:val="0"/>
          <w:lang w:val="en-US"/>
        </w:rPr>
        <w:t xml:space="preserve">Blachman tells him. </w:t>
      </w:r>
      <w:r>
        <w:rPr>
          <w:rFonts w:ascii="Times" w:hAnsi="Times" w:hint="default"/>
          <w:rtl w:val="0"/>
          <w:lang w:val="en-US"/>
        </w:rPr>
        <w:t>“</w:t>
      </w:r>
      <w:r>
        <w:rPr>
          <w:rFonts w:ascii="Times" w:hAnsi="Times"/>
          <w:rtl w:val="0"/>
          <w:lang w:val="en-US"/>
        </w:rPr>
        <w:t>Not all of them. I don</w:t>
      </w:r>
      <w:r>
        <w:rPr>
          <w:rFonts w:ascii="Times" w:hAnsi="Times" w:hint="default"/>
          <w:rtl w:val="0"/>
          <w:lang w:val="en-US"/>
        </w:rPr>
        <w:t>’</w:t>
      </w:r>
      <w:r>
        <w:rPr>
          <w:rFonts w:ascii="Times" w:hAnsi="Times"/>
          <w:rtl w:val="0"/>
          <w:lang w:val="en-US"/>
        </w:rPr>
        <w:t>t,</w:t>
      </w:r>
      <w:r>
        <w:rPr>
          <w:rFonts w:ascii="Times" w:hAnsi="Times" w:hint="default"/>
          <w:rtl w:val="0"/>
          <w:lang w:val="en-US"/>
        </w:rPr>
        <w:t xml:space="preserve">” </w:t>
      </w:r>
      <w:r>
        <w:rPr>
          <w:rFonts w:ascii="Times" w:hAnsi="Times"/>
          <w:rtl w:val="0"/>
          <w:lang w:val="en-US"/>
        </w:rPr>
        <w:t xml:space="preserve">claims Kerr. </w:t>
      </w:r>
      <w:r>
        <w:rPr>
          <w:rFonts w:ascii="Times" w:hAnsi="Times" w:hint="default"/>
          <w:rtl w:val="0"/>
          <w:lang w:val="en-US"/>
        </w:rPr>
        <w:t>“</w:t>
      </w:r>
      <w:r>
        <w:rPr>
          <w:rFonts w:ascii="Times" w:hAnsi="Times"/>
          <w:rtl w:val="0"/>
          <w:lang w:val="en-US"/>
        </w:rPr>
        <w:t>Well, the rest do,</w:t>
      </w:r>
      <w:r>
        <w:rPr>
          <w:rFonts w:ascii="Times" w:hAnsi="Times" w:hint="default"/>
          <w:rtl w:val="0"/>
          <w:lang w:val="en-US"/>
        </w:rPr>
        <w:t xml:space="preserve">” </w:t>
      </w:r>
      <w:r>
        <w:rPr>
          <w:rFonts w:ascii="Times" w:hAnsi="Times"/>
          <w:rtl w:val="0"/>
          <w:lang w:val="en-US"/>
        </w:rPr>
        <w:t xml:space="preserve">responds Blachman, backing up each of his medical facts with support from his gerontologist wife, Nina Langsam. </w:t>
      </w:r>
    </w:p>
    <w:p>
      <w:pPr>
        <w:pStyle w:val="Body"/>
        <w:jc w:val="both"/>
        <w:rPr>
          <w:rFonts w:ascii="Times" w:cs="Times" w:hAnsi="Times" w:eastAsia="Times"/>
        </w:rPr>
      </w:pPr>
    </w:p>
    <w:p>
      <w:pPr>
        <w:pStyle w:val="Body"/>
        <w:jc w:val="both"/>
        <w:rPr>
          <w:rFonts w:ascii="Times" w:cs="Times" w:hAnsi="Times" w:eastAsia="Times"/>
          <w:i w:val="0"/>
          <w:iCs w:val="0"/>
        </w:rPr>
      </w:pPr>
      <w:r>
        <w:rPr>
          <w:rFonts w:ascii="Times" w:hAnsi="Times"/>
          <w:i w:val="1"/>
          <w:iCs w:val="1"/>
          <w:rtl w:val="0"/>
          <w:lang w:val="en-US"/>
        </w:rPr>
        <w:t xml:space="preserve">Old Man </w:t>
      </w:r>
      <w:r>
        <w:rPr>
          <w:rFonts w:ascii="Times" w:hAnsi="Times"/>
          <w:i w:val="0"/>
          <w:iCs w:val="0"/>
          <w:rtl w:val="0"/>
          <w:lang w:val="en-US"/>
        </w:rPr>
        <w:t xml:space="preserve">examines and comments on a variety of senior activities. Charlie Brown involves his friends in a competitive pickle ball league. Patty encourages Charlie to explore senior dating. Lucy and Linus reflect upon their changing roles as individuals, parents, and grandparents. They all see aging and death as aspects of life. And accept the advent of modern technology, even though it baffles them. </w:t>
      </w:r>
      <w:r>
        <w:rPr>
          <w:rFonts w:ascii="Times" w:hAnsi="Times" w:hint="default"/>
          <w:i w:val="0"/>
          <w:iCs w:val="0"/>
          <w:rtl w:val="0"/>
          <w:lang w:val="en-US"/>
        </w:rPr>
        <w:t>“</w:t>
      </w:r>
      <w:r>
        <w:rPr>
          <w:rFonts w:ascii="Times" w:hAnsi="Times"/>
          <w:i w:val="0"/>
          <w:iCs w:val="0"/>
          <w:rtl w:val="0"/>
          <w:lang w:val="en-US"/>
        </w:rPr>
        <w:t>These are all real people, determined to make their golden years their best years.</w:t>
      </w:r>
      <w:r>
        <w:rPr>
          <w:rFonts w:ascii="Times" w:hAnsi="Times" w:hint="default"/>
          <w:i w:val="0"/>
          <w:iCs w:val="0"/>
          <w:rtl w:val="0"/>
          <w:lang w:val="en-US"/>
        </w:rPr>
        <w:t xml:space="preserve">” </w:t>
      </w:r>
      <w:r>
        <w:rPr>
          <w:rFonts w:ascii="Times" w:hAnsi="Times"/>
          <w:i w:val="0"/>
          <w:iCs w:val="0"/>
          <w:rtl w:val="0"/>
          <w:lang w:val="en-US"/>
        </w:rPr>
        <w:t>Even Snoopy, who lost his reproductive rights at an early age, accepts the curves life has thrown his way, and integrates enthusiasm and good humor with his resentment.</w:t>
      </w:r>
    </w:p>
    <w:p>
      <w:pPr>
        <w:pStyle w:val="Body"/>
        <w:jc w:val="both"/>
        <w:rPr>
          <w:rFonts w:ascii="Times" w:cs="Times" w:hAnsi="Times" w:eastAsia="Times"/>
          <w:i w:val="0"/>
          <w:iCs w:val="0"/>
        </w:rPr>
      </w:pPr>
    </w:p>
    <w:p>
      <w:pPr>
        <w:pStyle w:val="Body"/>
        <w:jc w:val="both"/>
      </w:pPr>
      <w:r>
        <w:rPr>
          <w:rFonts w:ascii="Times" w:hAnsi="Times"/>
          <w:i w:val="1"/>
          <w:iCs w:val="1"/>
          <w:rtl w:val="0"/>
          <w:lang w:val="en-US"/>
        </w:rPr>
        <w:t>You</w:t>
      </w:r>
      <w:r>
        <w:rPr>
          <w:rFonts w:ascii="Times" w:hAnsi="Times" w:hint="default"/>
          <w:i w:val="1"/>
          <w:iCs w:val="1"/>
          <w:rtl w:val="0"/>
          <w:lang w:val="en-US"/>
        </w:rPr>
        <w:t>’</w:t>
      </w:r>
      <w:r>
        <w:rPr>
          <w:rFonts w:ascii="Times" w:hAnsi="Times"/>
          <w:i w:val="1"/>
          <w:iCs w:val="1"/>
          <w:rtl w:val="0"/>
          <w:lang w:val="en-US"/>
        </w:rPr>
        <w:t xml:space="preserve">re An Old Man, Charlie Brown </w:t>
      </w:r>
      <w:r>
        <w:rPr>
          <w:rFonts w:ascii="Times" w:hAnsi="Times"/>
          <w:i w:val="0"/>
          <w:iCs w:val="0"/>
          <w:rtl w:val="0"/>
          <w:lang w:val="en-US"/>
        </w:rPr>
        <w:t xml:space="preserve">plays Friday and Saturday nights, July 15-16, at 8 PM and Sunday, July 17, at 2 PM. More information is online at </w:t>
      </w:r>
      <w:r>
        <w:rPr>
          <w:rStyle w:val="Hyperlink.0"/>
          <w:rFonts w:ascii="Times" w:cs="Times" w:hAnsi="Times" w:eastAsia="Times"/>
          <w:i w:val="1"/>
          <w:iCs w:val="1"/>
        </w:rPr>
        <w:fldChar w:fldCharType="begin" w:fldLock="0"/>
      </w:r>
      <w:r>
        <w:rPr>
          <w:rStyle w:val="Hyperlink.0"/>
          <w:rFonts w:ascii="Times" w:cs="Times" w:hAnsi="Times" w:eastAsia="Times"/>
          <w:i w:val="1"/>
          <w:iCs w:val="1"/>
        </w:rPr>
        <w:instrText xml:space="preserve"> HYPERLINK "http://fortsalemtheater.com"</w:instrText>
      </w:r>
      <w:r>
        <w:rPr>
          <w:rStyle w:val="Hyperlink.0"/>
          <w:rFonts w:ascii="Times" w:cs="Times" w:hAnsi="Times" w:eastAsia="Times"/>
          <w:i w:val="1"/>
          <w:iCs w:val="1"/>
        </w:rPr>
        <w:fldChar w:fldCharType="separate" w:fldLock="0"/>
      </w:r>
      <w:r>
        <w:rPr>
          <w:rStyle w:val="Hyperlink.0"/>
          <w:rFonts w:ascii="Times" w:hAnsi="Times"/>
          <w:i w:val="1"/>
          <w:iCs w:val="1"/>
          <w:rtl w:val="0"/>
          <w:lang w:val="en-US"/>
        </w:rPr>
        <w:t>fortsalemtheater.com</w:t>
      </w:r>
      <w:r>
        <w:rPr>
          <w:rFonts w:ascii="Times" w:cs="Times" w:hAnsi="Times" w:eastAsia="Times"/>
          <w:i w:val="1"/>
          <w:iCs w:val="1"/>
        </w:rPr>
        <w:fldChar w:fldCharType="end" w:fldLock="0"/>
      </w:r>
      <w:r>
        <w:rPr>
          <w:rFonts w:ascii="Times" w:hAnsi="Times"/>
          <w:i w:val="1"/>
          <w:iCs w:val="1"/>
          <w:rtl w:val="0"/>
          <w:lang w:val="en-US"/>
        </w:rPr>
        <w:t xml:space="preserve"> </w:t>
      </w:r>
      <w:r>
        <w:rPr>
          <w:rFonts w:ascii="Times" w:hAnsi="Times"/>
          <w:i w:val="0"/>
          <w:iCs w:val="0"/>
          <w:rtl w:val="0"/>
          <w:lang w:val="en-US"/>
        </w:rPr>
        <w:t>and tickets are available by calling the Fort;s box office at (518) 854-9200.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