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FORMER ROCKETTE RETURNS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TO THE </w:t>
      </w:r>
      <w:r>
        <w:rPr>
          <w:rFonts w:ascii="Times" w:hAnsi="Times"/>
          <w:b w:val="1"/>
          <w:bCs w:val="1"/>
          <w:rtl w:val="0"/>
          <w:lang w:val="da-DK"/>
        </w:rPr>
        <w:t xml:space="preserve">CABARET </w:t>
      </w:r>
      <w:r>
        <w:rPr>
          <w:rFonts w:ascii="Times" w:hAnsi="Times"/>
          <w:b w:val="1"/>
          <w:bCs w:val="1"/>
          <w:rtl w:val="0"/>
          <w:lang w:val="en-US"/>
        </w:rPr>
        <w:t>AT FORT SALEM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 xml:space="preserve">Broadway singer/dancer Joyce Nolen returns to the cabaret at Fort Salem Theater on </w:t>
      </w:r>
      <w:r>
        <w:rPr>
          <w:rFonts w:ascii="Times" w:hAnsi="Times"/>
          <w:rtl w:val="0"/>
          <w:lang w:val="en-US"/>
        </w:rPr>
        <w:t>Saturday, November 12, at 8 PM</w:t>
      </w:r>
      <w:r>
        <w:rPr>
          <w:rFonts w:ascii="Times" w:hAnsi="Times"/>
          <w:rtl w:val="0"/>
          <w:lang w:val="en-US"/>
        </w:rPr>
        <w:t xml:space="preserve">, in a new show titled,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These Are a Few of My Favorite Songs.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Ms. Nolen, who left her native Philadelphia </w:t>
      </w:r>
      <w:r>
        <w:rPr>
          <w:rFonts w:ascii="Times" w:hAnsi="Times"/>
          <w:u w:color="000000"/>
          <w:rtl w:val="0"/>
          <w:lang w:val="en-US"/>
        </w:rPr>
        <w:t xml:space="preserve">years ago </w:t>
      </w:r>
      <w:r>
        <w:rPr>
          <w:rFonts w:ascii="Times" w:hAnsi="Times"/>
          <w:u w:color="000000"/>
          <w:rtl w:val="0"/>
          <w:lang w:val="en-US"/>
        </w:rPr>
        <w:t xml:space="preserve">with a dream of becoming a </w:t>
      </w:r>
      <w:r>
        <w:rPr>
          <w:rFonts w:ascii="Times" w:hAnsi="Times"/>
          <w:u w:color="000000"/>
          <w:rtl w:val="0"/>
          <w:lang w:val="en-US"/>
        </w:rPr>
        <w:t xml:space="preserve">Radio City Music Hall </w:t>
      </w:r>
      <w:r>
        <w:rPr>
          <w:rFonts w:ascii="Times" w:hAnsi="Times"/>
          <w:u w:color="000000"/>
          <w:rtl w:val="0"/>
          <w:lang w:val="en-US"/>
        </w:rPr>
        <w:t xml:space="preserve">Rockette, achieved </w:t>
      </w:r>
      <w:r>
        <w:rPr>
          <w:rFonts w:ascii="Times" w:hAnsi="Times"/>
          <w:u w:color="000000"/>
          <w:rtl w:val="0"/>
          <w:lang w:val="en-US"/>
        </w:rPr>
        <w:t>that</w:t>
      </w:r>
      <w:r>
        <w:rPr>
          <w:rFonts w:ascii="Times" w:hAnsi="Times"/>
          <w:u w:color="000000"/>
          <w:rtl w:val="0"/>
          <w:lang w:val="en-US"/>
        </w:rPr>
        <w:t xml:space="preserve"> goal within </w:t>
      </w:r>
      <w:r>
        <w:rPr>
          <w:rFonts w:ascii="Times" w:hAnsi="Times"/>
          <w:u w:color="000000"/>
          <w:rtl w:val="0"/>
          <w:lang w:val="en-US"/>
        </w:rPr>
        <w:t>the</w:t>
      </w:r>
      <w:r>
        <w:rPr>
          <w:rFonts w:ascii="Times" w:hAnsi="Times"/>
          <w:u w:color="000000"/>
          <w:rtl w:val="0"/>
          <w:lang w:val="en-US"/>
        </w:rPr>
        <w:t xml:space="preserve"> first few months of </w:t>
      </w:r>
      <w:r>
        <w:rPr>
          <w:rFonts w:ascii="Times" w:hAnsi="Times"/>
          <w:u w:color="000000"/>
          <w:rtl w:val="0"/>
          <w:lang w:val="en-US"/>
        </w:rPr>
        <w:t xml:space="preserve">her </w:t>
      </w:r>
      <w:r>
        <w:rPr>
          <w:rFonts w:ascii="Times" w:hAnsi="Times"/>
          <w:u w:color="000000"/>
          <w:rtl w:val="0"/>
          <w:lang w:val="en-US"/>
        </w:rPr>
        <w:t>pounding the pavement and making rounds in Manhattan.</w:t>
      </w:r>
      <w:r>
        <w:rPr>
          <w:rFonts w:ascii="Times" w:hAnsi="Times"/>
          <w:u w:color="000000"/>
          <w:rtl w:val="0"/>
          <w:lang w:val="en-US"/>
        </w:rPr>
        <w:t xml:space="preserve"> She has since appeared on Broadway in Marvin Hamlisch</w:t>
      </w:r>
      <w:r>
        <w:rPr>
          <w:rFonts w:ascii="Times" w:hAnsi="Times" w:hint="default"/>
          <w:u w:color="000000"/>
          <w:rtl w:val="0"/>
          <w:lang w:val="en-US"/>
        </w:rPr>
        <w:t>’</w:t>
      </w:r>
      <w:r>
        <w:rPr>
          <w:rFonts w:ascii="Times" w:hAnsi="Times"/>
          <w:u w:color="000000"/>
          <w:rtl w:val="0"/>
          <w:lang w:val="en-US"/>
        </w:rPr>
        <w:t xml:space="preserve">s musical, </w:t>
      </w:r>
      <w:r>
        <w:rPr>
          <w:rFonts w:ascii="Times" w:hAnsi="Times" w:hint="default"/>
          <w:u w:color="000000"/>
          <w:rtl w:val="0"/>
          <w:lang w:val="en-US"/>
        </w:rPr>
        <w:t>“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Smile,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 xml:space="preserve">and in 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Stop the World, I Want to Get Off,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 xml:space="preserve">starring Sammy Davis, Jr. </w:t>
      </w: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 w:hint="default"/>
          <w:u w:color="000000"/>
          <w:rtl w:val="0"/>
          <w:lang w:val="en-US"/>
        </w:rPr>
        <w:t>“</w:t>
      </w:r>
      <w:r>
        <w:rPr>
          <w:rFonts w:ascii="Times" w:hAnsi="Times"/>
          <w:u w:color="000000"/>
          <w:rtl w:val="0"/>
          <w:lang w:val="en-US"/>
        </w:rPr>
        <w:t>Show business</w:t>
      </w:r>
      <w:r>
        <w:rPr>
          <w:rFonts w:ascii="Times" w:hAnsi="Times"/>
          <w:u w:color="000000"/>
          <w:rtl w:val="0"/>
          <w:lang w:val="en-US"/>
        </w:rPr>
        <w:t>!</w:t>
      </w:r>
      <w:r>
        <w:rPr>
          <w:rFonts w:ascii="Times" w:hAnsi="Times"/>
          <w:u w:color="000000"/>
          <w:rtl w:val="0"/>
          <w:lang w:val="en-US"/>
        </w:rPr>
        <w:t xml:space="preserve"> It</w:t>
      </w:r>
      <w:r>
        <w:rPr>
          <w:rFonts w:ascii="Times" w:hAnsi="Times" w:hint="default"/>
          <w:u w:color="000000"/>
          <w:rtl w:val="0"/>
          <w:lang w:val="en-US"/>
        </w:rPr>
        <w:t>’</w:t>
      </w:r>
      <w:r>
        <w:rPr>
          <w:rFonts w:ascii="Times" w:hAnsi="Times"/>
          <w:u w:color="000000"/>
          <w:rtl w:val="0"/>
          <w:lang w:val="en-US"/>
        </w:rPr>
        <w:t>s all I ever wanted to do,</w:t>
      </w:r>
      <w:r>
        <w:rPr>
          <w:rFonts w:ascii="Times" w:hAnsi="Times" w:hint="default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 xml:space="preserve">confesses Nolen. At five years of age, </w:t>
      </w:r>
      <w:r>
        <w:rPr>
          <w:rFonts w:ascii="Times" w:hAnsi="Times" w:hint="default"/>
          <w:u w:color="000000"/>
          <w:rtl w:val="0"/>
          <w:lang w:val="en-US"/>
        </w:rPr>
        <w:t>“</w:t>
      </w:r>
      <w:r>
        <w:rPr>
          <w:rFonts w:ascii="Times" w:hAnsi="Times"/>
          <w:u w:color="000000"/>
          <w:rtl w:val="0"/>
          <w:lang w:val="en-US"/>
        </w:rPr>
        <w:t>I told everyone I was going to be an actress.</w:t>
      </w:r>
      <w:r>
        <w:rPr>
          <w:rFonts w:ascii="Times" w:hAnsi="Times" w:hint="default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>Honing her skills and following her muse, she managed to score countless performing gigs with, among others, Liberace (</w:t>
      </w:r>
      <w:r>
        <w:rPr>
          <w:rFonts w:ascii="Times" w:hAnsi="Times" w:hint="default"/>
          <w:u w:color="000000"/>
          <w:rtl w:val="0"/>
          <w:lang w:val="en-US"/>
        </w:rPr>
        <w:t>“</w:t>
      </w:r>
      <w:r>
        <w:rPr>
          <w:rFonts w:ascii="Times" w:hAnsi="Times"/>
          <w:u w:color="000000"/>
          <w:rtl w:val="0"/>
          <w:lang w:val="en-US"/>
        </w:rPr>
        <w:t>he gave us all watches</w:t>
      </w:r>
      <w:r>
        <w:rPr>
          <w:rFonts w:ascii="Times" w:hAnsi="Times" w:hint="default"/>
          <w:u w:color="000000"/>
          <w:rtl w:val="0"/>
          <w:lang w:val="en-US"/>
        </w:rPr>
        <w:t>”</w:t>
      </w:r>
      <w:r>
        <w:rPr>
          <w:rFonts w:ascii="Times" w:hAnsi="Times"/>
          <w:u w:color="000000"/>
          <w:rtl w:val="0"/>
          <w:lang w:val="en-US"/>
        </w:rPr>
        <w:t>), Monkee Davy Jones, and Peter Sellers.</w:t>
      </w: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i w:val="1"/>
          <w:iCs w:val="1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Joyce Nolen made her first appearance at Fort Salem Theater in 2014 as part of the Johnny Mercer Revue, 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Echoing Back.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 xml:space="preserve">That same year she performed her cabaret, 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ReJoyce! A Life in Show Business.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 xml:space="preserve">She returned to the Fort Mainstage this summer as Peppermint Patty in the 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 xml:space="preserve">Peanuts </w:t>
      </w:r>
      <w:r>
        <w:rPr>
          <w:rFonts w:ascii="Times" w:hAnsi="Times"/>
          <w:u w:color="000000"/>
          <w:rtl w:val="0"/>
          <w:lang w:val="en-US"/>
        </w:rPr>
        <w:t xml:space="preserve">parody, 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>“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You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>’</w:t>
      </w:r>
      <w:r>
        <w:rPr>
          <w:rFonts w:ascii="Times" w:hAnsi="Times"/>
          <w:i w:val="1"/>
          <w:iCs w:val="1"/>
          <w:u w:color="000000"/>
          <w:rtl w:val="0"/>
          <w:lang w:val="en-US"/>
        </w:rPr>
        <w:t>re An Old Man, Charlie Brown.</w:t>
      </w:r>
      <w:r>
        <w:rPr>
          <w:rFonts w:ascii="Times" w:hAnsi="Times" w:hint="default"/>
          <w:i w:val="1"/>
          <w:iCs w:val="1"/>
          <w:u w:color="000000"/>
          <w:rtl w:val="0"/>
          <w:lang w:val="en-US"/>
        </w:rPr>
        <w:t xml:space="preserve">” </w:t>
      </w: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i w:val="1"/>
          <w:iCs w:val="1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  <w:r>
        <w:rPr>
          <w:rFonts w:ascii="Times" w:hAnsi="Times"/>
          <w:u w:color="000000"/>
          <w:rtl w:val="0"/>
          <w:lang w:val="en-US"/>
        </w:rPr>
        <w:t xml:space="preserve">Her </w:t>
      </w:r>
      <w:r>
        <w:rPr>
          <w:rFonts w:ascii="Times" w:hAnsi="Times" w:hint="default"/>
          <w:u w:color="000000"/>
          <w:rtl w:val="0"/>
          <w:lang w:val="en-US"/>
        </w:rPr>
        <w:t>“</w:t>
      </w:r>
      <w:r>
        <w:rPr>
          <w:rFonts w:ascii="Times" w:hAnsi="Times"/>
          <w:u w:color="000000"/>
          <w:rtl w:val="0"/>
          <w:lang w:val="en-US"/>
        </w:rPr>
        <w:t>Favorite Songs</w:t>
      </w:r>
      <w:r>
        <w:rPr>
          <w:rFonts w:ascii="Times" w:hAnsi="Times" w:hint="default"/>
          <w:u w:color="000000"/>
          <w:rtl w:val="0"/>
          <w:lang w:val="en-US"/>
        </w:rPr>
        <w:t xml:space="preserve">” </w:t>
      </w:r>
      <w:r>
        <w:rPr>
          <w:rFonts w:ascii="Times" w:hAnsi="Times"/>
          <w:u w:color="000000"/>
          <w:rtl w:val="0"/>
          <w:lang w:val="en-US"/>
        </w:rPr>
        <w:t>Great American Songbook Cabaret includes melodies by Richard Rodgers, Leonard Bernstein, Irving Berlin, and Stephen Sondheim, plus a medley celebrating Nolen</w:t>
      </w:r>
      <w:r>
        <w:rPr>
          <w:rFonts w:ascii="Times" w:hAnsi="Times" w:hint="default"/>
          <w:u w:color="000000"/>
          <w:rtl w:val="0"/>
          <w:lang w:val="en-US"/>
        </w:rPr>
        <w:t>’</w:t>
      </w:r>
      <w:r>
        <w:rPr>
          <w:rFonts w:ascii="Times" w:hAnsi="Times"/>
          <w:u w:color="000000"/>
          <w:rtl w:val="0"/>
          <w:lang w:val="en-US"/>
        </w:rPr>
        <w:t xml:space="preserve">s adopted home city, Manhattan. </w:t>
      </w:r>
    </w:p>
    <w:p>
      <w:pPr>
        <w:pStyle w:val="Body"/>
        <w:bidi w:val="0"/>
        <w:ind w:left="0" w:right="0" w:firstLine="0"/>
        <w:jc w:val="both"/>
        <w:rPr>
          <w:rFonts w:ascii="Times" w:cs="Times" w:hAnsi="Times" w:eastAsia="Times"/>
          <w:u w:color="000000"/>
          <w:rtl w:val="0"/>
          <w:lang w:val="en-U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Nolen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cabaret is the second in a series of three celebrating ten years of Fall at the Fort programming. This Saturday, November 5, leading lady Melissa Cook and special guest Tim Nelson sing musical theater standards in </w:t>
      </w:r>
      <w:r>
        <w:rPr>
          <w:rFonts w:ascii="Times" w:hAnsi="Times" w:hint="default"/>
          <w:i w:val="1"/>
          <w:iCs w:val="1"/>
          <w:rtl w:val="0"/>
          <w:lang w:val="en-US"/>
        </w:rPr>
        <w:t>“</w:t>
      </w:r>
      <w:r>
        <w:rPr>
          <w:rFonts w:ascii="Times" w:hAnsi="Times"/>
          <w:i w:val="1"/>
          <w:iCs w:val="1"/>
          <w:rtl w:val="0"/>
          <w:lang w:val="en-US"/>
        </w:rPr>
        <w:t>Melissa Cook: Taking the Lead.</w:t>
      </w:r>
      <w:r>
        <w:rPr>
          <w:rFonts w:ascii="Times" w:hAnsi="Times" w:hint="default"/>
          <w:i w:val="1"/>
          <w:iCs w:val="1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Cabaret doors open at 7:30 PM for an 8 PM curtain. Coffee and dessert, freshly baked and catered by Brooklynn Marie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s, are served with the $25 ticket. Because seating is limited by law, reservations are required. More information is available online (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>) or by calling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box office at (518) 854-9200.</w:t>
      </w:r>
    </w:p>
    <w:p>
      <w:pPr>
        <w:pStyle w:val="Body"/>
        <w:jc w:val="both"/>
        <w:rPr>
          <w:rFonts w:ascii="Times" w:cs="Times" w:hAnsi="Times" w:eastAsia="Times"/>
          <w:i w:val="1"/>
          <w:iCs w:val="1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i w:val="1"/>
          <w:iCs w:val="1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