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FORT SALEM HOSTS 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AN AFTERNOON OF FUNNY SONGS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SALEM, NY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>The third in 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series of Sunday Afternoon Cabarets comes to the Washington County venue Sunday, May 21, at 2:00 PM, with humorist Byron Nilsson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intimate one-man program of funny and forgotten pieces,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Rhyme on My Hands: A Tribute to the Comic Song.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Nilsson is an actor and writer who appeared in several musicals at the New York State Theatre Institute, was featured in two episodes of </w:t>
      </w:r>
      <w:r>
        <w:rPr>
          <w:rFonts w:ascii="Times" w:hAnsi="Times"/>
          <w:i w:val="1"/>
          <w:iCs w:val="1"/>
          <w:rtl w:val="0"/>
          <w:lang w:val="en-US"/>
        </w:rPr>
        <w:t>Law and Order</w:t>
      </w:r>
      <w:r>
        <w:rPr>
          <w:rFonts w:ascii="Times" w:hAnsi="Times"/>
          <w:rtl w:val="0"/>
          <w:lang w:val="en-US"/>
        </w:rPr>
        <w:t>, and as a playwright has been produced at the New York Fringe Festival and the Ensemble Studio Theatre. A former chef, he served for thirty years as restaurant critic for Albany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alternative newspaper, </w:t>
      </w:r>
      <w:r>
        <w:rPr>
          <w:rFonts w:ascii="Times" w:hAnsi="Times"/>
          <w:i w:val="1"/>
          <w:iCs w:val="1"/>
          <w:rtl w:val="0"/>
          <w:lang w:val="en-US"/>
        </w:rPr>
        <w:t>Metroland</w:t>
      </w:r>
      <w:r>
        <w:rPr>
          <w:rFonts w:ascii="Times" w:hAnsi="Times"/>
          <w:rtl w:val="0"/>
          <w:lang w:val="en-US"/>
        </w:rPr>
        <w:t>. In his spare time, he</w:t>
      </w:r>
      <w:r>
        <w:rPr>
          <w:rFonts w:ascii="Times" w:hAnsi="Times"/>
          <w:rtl w:val="0"/>
          <w:lang w:val="en-US"/>
        </w:rPr>
        <w:t xml:space="preserve"> keep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/>
          <w:rtl w:val="0"/>
          <w:lang w:val="en-US"/>
        </w:rPr>
        <w:t xml:space="preserve"> bees and grow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/>
          <w:rtl w:val="0"/>
          <w:lang w:val="en-US"/>
        </w:rPr>
        <w:t xml:space="preserve"> garlic and San Marzano tomatoes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</w:rPr>
        <w:t xml:space="preserve">on </w:t>
      </w:r>
      <w:r>
        <w:rPr>
          <w:rFonts w:ascii="Times" w:hAnsi="Times"/>
          <w:rtl w:val="0"/>
          <w:lang w:val="en-US"/>
        </w:rPr>
        <w:t>his</w:t>
      </w:r>
      <w:r>
        <w:rPr>
          <w:rFonts w:ascii="Times" w:hAnsi="Times"/>
          <w:rtl w:val="0"/>
          <w:lang w:val="en-US"/>
        </w:rPr>
        <w:t xml:space="preserve"> small Montgomery County</w:t>
      </w:r>
      <w:r>
        <w:rPr>
          <w:rFonts w:ascii="Times" w:hAnsi="Times"/>
          <w:rtl w:val="0"/>
          <w:lang w:val="en-US"/>
        </w:rPr>
        <w:t xml:space="preserve"> farm</w:t>
      </w:r>
      <w:r>
        <w:rPr>
          <w:rFonts w:ascii="Times" w:hAnsi="Times"/>
          <w:rtl w:val="0"/>
        </w:rPr>
        <w:t>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C</w:t>
      </w:r>
      <w:r>
        <w:rPr>
          <w:rFonts w:ascii="Times" w:hAnsi="Times"/>
          <w:rtl w:val="0"/>
          <w:lang w:val="en-US"/>
        </w:rPr>
        <w:t>lassics by Flanders &amp; Swann, No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</w:rPr>
        <w:t xml:space="preserve">l Coward,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/>
          <w:rtl w:val="0"/>
          <w:lang w:val="de-DE"/>
        </w:rPr>
        <w:t>Tom Lehrer</w:t>
      </w:r>
      <w:r>
        <w:rPr>
          <w:rFonts w:ascii="Times" w:hAnsi="Times"/>
          <w:rtl w:val="0"/>
          <w:lang w:val="en-US"/>
        </w:rPr>
        <w:t xml:space="preserve"> share the bill with heretofore lost </w:t>
      </w:r>
      <w:r>
        <w:rPr>
          <w:rFonts w:ascii="Times" w:hAnsi="Times"/>
          <w:rtl w:val="0"/>
          <w:lang w:val="en-US"/>
        </w:rPr>
        <w:t>songs of the late 19th and early 20th centuries</w:t>
      </w:r>
      <w:r>
        <w:rPr>
          <w:rFonts w:ascii="Times" w:hAnsi="Times"/>
          <w:rtl w:val="0"/>
          <w:lang w:val="en-US"/>
        </w:rPr>
        <w:t xml:space="preserve">, including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Why Do They All Take the Night Boat to Albany?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Asleep in the Deep</w:t>
      </w:r>
      <w:r>
        <w:rPr>
          <w:rFonts w:ascii="Times" w:hAnsi="Times"/>
          <w:rtl w:val="0"/>
          <w:lang w:val="en-US"/>
        </w:rPr>
        <w:t>.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 xml:space="preserve"> There are opportunities for audience participation during choruses of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Lydia, the Tattooed Lady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  <w:lang w:val="en-US"/>
        </w:rPr>
        <w:t>and Fats Waller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 xml:space="preserve">s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Hold Tight.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  <w:lang w:val="en-US"/>
        </w:rPr>
        <w:t>For the intellectuals, t</w:t>
      </w:r>
      <w:r>
        <w:rPr>
          <w:rFonts w:ascii="Times" w:hAnsi="Times"/>
          <w:rtl w:val="0"/>
          <w:lang w:val="en-US"/>
        </w:rPr>
        <w:t>here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the poetry of Robert W. Service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  <w:lang w:val="en-US"/>
        </w:rPr>
        <w:t xml:space="preserve"> with </w:t>
      </w:r>
      <w:r>
        <w:rPr>
          <w:rFonts w:ascii="Times" w:hAnsi="Times"/>
          <w:rtl w:val="0"/>
          <w:lang w:val="en-US"/>
        </w:rPr>
        <w:t>the</w:t>
      </w:r>
      <w:r>
        <w:rPr>
          <w:rFonts w:ascii="Times" w:hAnsi="Times"/>
          <w:rtl w:val="0"/>
          <w:lang w:val="en-US"/>
        </w:rPr>
        <w:t xml:space="preserve"> musical setting of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The Cremation of Sam McGee.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  <w:lang w:val="en-US"/>
        </w:rPr>
        <w:t>For the letigious, free legal advice</w:t>
      </w:r>
      <w:r>
        <w:rPr>
          <w:rFonts w:ascii="Times" w:hAnsi="Times"/>
          <w:rtl w:val="0"/>
          <w:lang w:val="en-US"/>
        </w:rPr>
        <w:t xml:space="preserve"> in Dave Frishberg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 xml:space="preserve">s </w:t>
      </w:r>
      <w:r>
        <w:rPr>
          <w:rFonts w:ascii="Times" w:hAnsi="Times" w:hint="default"/>
          <w:rtl w:val="0"/>
          <w:lang w:val="de-DE"/>
        </w:rPr>
        <w:t>“</w:t>
      </w:r>
      <w:r>
        <w:rPr>
          <w:rFonts w:ascii="Times" w:hAnsi="Times"/>
          <w:rtl w:val="0"/>
          <w:lang w:val="en-US"/>
        </w:rPr>
        <w:t>My Attorney Bernie.</w:t>
      </w:r>
      <w:r>
        <w:rPr>
          <w:rFonts w:ascii="Times" w:hAnsi="Times" w:hint="default"/>
          <w:rtl w:val="0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 xml:space="preserve">We appeal to the intellect. Our humor is the humor of clever wordplay and well-wrought rhymes. </w:t>
      </w:r>
      <w:r>
        <w:rPr>
          <w:rFonts w:ascii="Times" w:hAnsi="Times"/>
          <w:rtl w:val="0"/>
          <w:lang w:val="en-US"/>
        </w:rPr>
        <w:t xml:space="preserve">Many in our </w:t>
      </w:r>
      <w:r>
        <w:rPr>
          <w:rFonts w:ascii="Times" w:hAnsi="Times"/>
          <w:rtl w:val="0"/>
          <w:lang w:val="en-US"/>
        </w:rPr>
        <w:t xml:space="preserve">audience </w:t>
      </w:r>
      <w:r>
        <w:rPr>
          <w:rFonts w:ascii="Times" w:hAnsi="Times"/>
          <w:rtl w:val="0"/>
          <w:lang w:val="en-US"/>
        </w:rPr>
        <w:t>do their</w:t>
      </w:r>
      <w:r>
        <w:rPr>
          <w:rFonts w:ascii="Times" w:hAnsi="Times"/>
          <w:rtl w:val="0"/>
          <w:lang w:val="en-US"/>
        </w:rPr>
        <w:t xml:space="preserve"> crossword puzzles in ink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he jokes. </w:t>
      </w:r>
      <w:r>
        <w:rPr>
          <w:rFonts w:ascii="Times" w:hAnsi="Times"/>
          <w:rtl w:val="0"/>
          <w:lang w:val="en-US"/>
        </w:rPr>
        <w:t xml:space="preserve">After </w:t>
      </w:r>
      <w:r>
        <w:rPr>
          <w:rFonts w:ascii="Times" w:hAnsi="Times"/>
          <w:rtl w:val="0"/>
          <w:lang w:val="en-US"/>
        </w:rPr>
        <w:t>a</w:t>
      </w:r>
      <w:r>
        <w:rPr>
          <w:rFonts w:ascii="Times" w:hAnsi="Times"/>
          <w:rtl w:val="0"/>
          <w:lang w:val="en-US"/>
        </w:rPr>
        <w:t xml:space="preserve"> recent performance of the temperance ditty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 w:hint="default"/>
          <w:rtl w:val="0"/>
          <w:lang w:val="pt-PT"/>
        </w:rPr>
        <w:t xml:space="preserve"> “</w:t>
      </w:r>
      <w:r>
        <w:rPr>
          <w:rFonts w:ascii="Times" w:hAnsi="Times"/>
          <w:rtl w:val="0"/>
          <w:lang w:val="en-US"/>
        </w:rPr>
        <w:t>Father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a Drunkard and Mother Is Dead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  <w:lang w:val="en-US"/>
        </w:rPr>
        <w:t xml:space="preserve">nearby saloons noted a </w:t>
      </w:r>
      <w:r>
        <w:rPr>
          <w:rFonts w:ascii="Times" w:hAnsi="Times"/>
          <w:rtl w:val="0"/>
          <w:lang w:val="en-US"/>
        </w:rPr>
        <w:t xml:space="preserve">significant </w:t>
      </w:r>
      <w:r>
        <w:rPr>
          <w:rFonts w:ascii="Times" w:hAnsi="Times"/>
          <w:rtl w:val="0"/>
          <w:lang w:val="en-US"/>
        </w:rPr>
        <w:t>drop in business</w:t>
      </w:r>
      <w:r>
        <w:rPr>
          <w:rFonts w:ascii="Times" w:hAnsi="Times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Mr. Nilsson appears </w:t>
      </w:r>
      <w:r>
        <w:rPr>
          <w:rFonts w:ascii="Times" w:hAnsi="Times"/>
          <w:rtl w:val="0"/>
          <w:lang w:val="en-US"/>
        </w:rPr>
        <w:t xml:space="preserve">regularly at </w:t>
      </w:r>
      <w:r>
        <w:rPr>
          <w:rFonts w:ascii="Times" w:hAnsi="Times"/>
          <w:rtl w:val="0"/>
          <w:lang w:val="en-US"/>
        </w:rPr>
        <w:t>Saratoga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/>
          <w:rtl w:val="0"/>
          <w:lang w:val="it-IT"/>
        </w:rPr>
        <w:t>Caff</w:t>
      </w:r>
      <w:r>
        <w:rPr>
          <w:rFonts w:ascii="Times" w:hAnsi="Times" w:hint="default"/>
          <w:rtl w:val="0"/>
          <w:lang w:val="it-IT"/>
        </w:rPr>
        <w:t xml:space="preserve">è </w:t>
      </w:r>
      <w:r>
        <w:rPr>
          <w:rFonts w:ascii="Times" w:hAnsi="Times"/>
          <w:rtl w:val="0"/>
        </w:rPr>
        <w:t xml:space="preserve">Lena, </w:t>
      </w:r>
      <w:r>
        <w:rPr>
          <w:rFonts w:ascii="Times" w:hAnsi="Times"/>
          <w:rtl w:val="0"/>
          <w:lang w:val="en-US"/>
        </w:rPr>
        <w:t>also performing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his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Songs to Amuse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at Schenectady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Van Dyck Restaurant, Mohonk Mountain House in New Paltz, the SUNY Albany Performing Arts Center, Albany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Eighth Step Coffeehouse, with the Musicians of Ma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 xml:space="preserve">alwyck, </w:t>
      </w:r>
      <w:r>
        <w:rPr>
          <w:rFonts w:ascii="Times" w:hAnsi="Times"/>
          <w:rtl w:val="0"/>
          <w:lang w:val="en-US"/>
        </w:rPr>
        <w:t xml:space="preserve">and at </w:t>
      </w:r>
      <w:r>
        <w:rPr>
          <w:rFonts w:ascii="Times" w:hAnsi="Times"/>
          <w:rtl w:val="0"/>
          <w:lang w:val="en-US"/>
        </w:rPr>
        <w:t>the Otesaga Hotel</w:t>
      </w:r>
      <w:r>
        <w:rPr>
          <w:rFonts w:ascii="Times" w:hAnsi="Times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Rhyme on My Hands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follows the Fort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East Coast debut of Shanara Gabrielle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Tilting at Windmills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and the four-part harmonies of Benita Zahn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Women Who Sing.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Pianist Deborah Young-Weiler will cap the spring series on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Mainstage Steinway on June 4 with a varied program of popular and gospel music. 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artistic director Jay Kerr notes,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We used to serve cheesecake and charge $25. Now tickets are $20, and we have complimentary coffee. We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ve reduced the price and reduced the calories.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Dessert is available for purchase. Reservations are strongly suggested since s</w:t>
      </w:r>
      <w:r>
        <w:rPr>
          <w:rFonts w:ascii="Times" w:hAnsi="Times"/>
          <w:rtl w:val="0"/>
          <w:lang w:val="en-US"/>
        </w:rPr>
        <w:t>eating is limited</w:t>
      </w:r>
      <w:r>
        <w:rPr>
          <w:rFonts w:ascii="Times" w:hAnsi="Times"/>
          <w:rtl w:val="0"/>
          <w:lang w:val="en-US"/>
        </w:rPr>
        <w:t>. More information is appears on the theare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website (</w:t>
      </w:r>
      <w:r>
        <w:rPr>
          <w:rStyle w:val="Hyperlink.0"/>
          <w:rFonts w:ascii="Times" w:cs="Times" w:hAnsi="Times" w:eastAsia="Times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rtl w:val="0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  <w:rtl w:val="0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  <w:rtl w:val="0"/>
        </w:rPr>
        <w:fldChar w:fldCharType="end" w:fldLock="0"/>
      </w:r>
      <w:r>
        <w:rPr>
          <w:rFonts w:ascii="Times" w:hAnsi="Times"/>
          <w:rtl w:val="0"/>
          <w:lang w:val="en-US"/>
        </w:rPr>
        <w:t>); tickets can be purchased by calling the box office at (518) 854-9200.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