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auto"/>
          <w:sz w:val="24"/>
        </w:rPr>
        <w:t>November 1</w:t>
      </w:r>
      <w:r>
        <w:rPr>
          <w:rFonts w:ascii="Times New Roman" w:hAnsi="Times New Roman"/>
          <w:color w:val="auto"/>
          <w:sz w:val="24"/>
        </w:rPr>
        <w:t>3</w:t>
      </w:r>
      <w:r>
        <w:rPr>
          <w:rFonts w:ascii="Times New Roman" w:hAnsi="Times New Roman"/>
          <w:color w:val="auto"/>
          <w:sz w:val="24"/>
        </w:rPr>
        <w:t>, 20</w:t>
      </w:r>
      <w:r>
        <w:rPr>
          <w:rFonts w:ascii="Times New Roman" w:hAnsi="Times New Roman"/>
          <w:color w:val="auto"/>
          <w:sz w:val="24"/>
        </w:rPr>
        <w:t>2</w:t>
      </w:r>
      <w:r>
        <w:rPr>
          <w:rFonts w:ascii="Times New Roman" w:hAnsi="Times New Roman"/>
          <w:color w:val="auto"/>
          <w:sz w:val="24"/>
        </w:rPr>
        <w:t>3</w:t>
      </w:r>
      <w:r>
        <w:rPr>
          <w:rFonts w:ascii="Times New Roman" w:hAnsi="Times New Roman"/>
          <w:color w:val="auto"/>
          <w:sz w:val="24"/>
        </w:rPr>
        <w:t xml:space="preserve"> </w:t>
      </w:r>
    </w:p>
    <w:p>
      <w:pPr>
        <w:pStyle w:val="Normal"/>
        <w:jc w:val="right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</w:r>
    </w:p>
    <w:p>
      <w:pPr>
        <w:pStyle w:val="Normal"/>
        <w:jc w:val="right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 xml:space="preserve">FOR IMMEDIATE RELEASE </w:t>
      </w:r>
    </w:p>
    <w:p>
      <w:pPr>
        <w:pStyle w:val="Normal"/>
        <w:jc w:val="right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 xml:space="preserve">Contact: </w:t>
      </w:r>
      <w:r>
        <w:rPr>
          <w:rFonts w:ascii="Times New Roman" w:hAnsi="Times New Roman"/>
          <w:color w:val="auto"/>
          <w:sz w:val="24"/>
        </w:rPr>
        <w:t>J. Peter Bergman</w:t>
      </w:r>
    </w:p>
    <w:p>
      <w:pPr>
        <w:pStyle w:val="Normal"/>
        <w:jc w:val="right"/>
        <w:rPr>
          <w:rFonts w:ascii="TimesNewRomanPSMT" w:hAnsi="TimesNewRomanPSMT"/>
          <w:color w:val="auto"/>
          <w:sz w:val="24"/>
        </w:rPr>
      </w:pPr>
      <w:hyperlink r:id="rId2">
        <w:r>
          <w:rPr>
            <w:rStyle w:val="InternetLink"/>
            <w:rFonts w:ascii="Times New Roman" w:hAnsi="Times New Roman"/>
            <w:color w:val="auto"/>
            <w:sz w:val="24"/>
          </w:rPr>
          <w:t>pbergman89@aol.com</w:t>
        </w:r>
      </w:hyperlink>
    </w:p>
    <w:p>
      <w:pPr>
        <w:pStyle w:val="Normal"/>
        <w:jc w:val="right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413-</w:t>
      </w:r>
      <w:r>
        <w:rPr>
          <w:rFonts w:ascii="Times New Roman" w:hAnsi="Times New Roman"/>
          <w:color w:val="auto"/>
          <w:sz w:val="24"/>
        </w:rPr>
        <w:t xml:space="preserve"> </w:t>
      </w:r>
      <w:r>
        <w:rPr>
          <w:rFonts w:ascii="Times New Roman" w:hAnsi="Times New Roman"/>
          <w:color w:val="auto"/>
          <w:sz w:val="24"/>
        </w:rPr>
        <w:t>443-5631</w:t>
      </w:r>
    </w:p>
    <w:p>
      <w:pPr>
        <w:pStyle w:val="Normal"/>
        <w:jc w:val="center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auto"/>
          <w:sz w:val="28"/>
        </w:rPr>
        <w:t>Sevent</w:t>
      </w:r>
      <w:r>
        <w:rPr>
          <w:rFonts w:ascii="Times New Roman" w:hAnsi="Times New Roman"/>
          <w:b/>
          <w:color w:val="auto"/>
          <w:sz w:val="28"/>
        </w:rPr>
        <w:t>h</w:t>
      </w:r>
      <w:r>
        <w:rPr>
          <w:rFonts w:ascii="Times New Roman" w:hAnsi="Times New Roman"/>
          <w:b/>
          <w:color w:val="auto"/>
          <w:sz w:val="28"/>
        </w:rPr>
        <w:t xml:space="preserve"> Berkshire Theatre Awards Presented 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auto"/>
          <w:sz w:val="28"/>
        </w:rPr>
        <w:t xml:space="preserve">Top Honors </w:t>
      </w:r>
      <w:r>
        <w:rPr>
          <w:rFonts w:ascii="Times New Roman" w:hAnsi="Times New Roman"/>
          <w:b/>
          <w:color w:val="auto"/>
          <w:sz w:val="28"/>
        </w:rPr>
        <w:t>Split Four Ways</w:t>
      </w:r>
    </w:p>
    <w:p>
      <w:pPr>
        <w:pStyle w:val="Normal"/>
        <w:rPr>
          <w:rFonts w:ascii="Times New Roman" w:hAnsi="Times New Roman"/>
          <w:b/>
          <w:b/>
          <w:color w:val="auto"/>
          <w:sz w:val="28"/>
        </w:rPr>
      </w:pPr>
      <w:r>
        <w:rPr>
          <w:rFonts w:ascii="Times New Roman" w:hAnsi="Times New Roman"/>
          <w:b/>
          <w:color w:val="auto"/>
          <w:sz w:val="28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 w:val="false"/>
          <w:color w:val="auto"/>
          <w:sz w:val="24"/>
        </w:rPr>
        <w:t>PITTSFIELD, MA (November 1</w:t>
      </w:r>
      <w:r>
        <w:rPr>
          <w:rFonts w:ascii="Times New Roman" w:hAnsi="Times New Roman"/>
          <w:b w:val="false"/>
          <w:color w:val="auto"/>
          <w:sz w:val="24"/>
        </w:rPr>
        <w:t>3</w:t>
      </w:r>
      <w:r>
        <w:rPr>
          <w:rFonts w:ascii="Times New Roman" w:hAnsi="Times New Roman"/>
          <w:b w:val="false"/>
          <w:color w:val="auto"/>
          <w:sz w:val="24"/>
        </w:rPr>
        <w:t>, 20</w:t>
      </w:r>
      <w:r>
        <w:rPr>
          <w:rFonts w:ascii="Times New Roman" w:hAnsi="Times New Roman"/>
          <w:b w:val="false"/>
          <w:color w:val="auto"/>
          <w:sz w:val="24"/>
        </w:rPr>
        <w:t>2</w:t>
      </w:r>
      <w:r>
        <w:rPr>
          <w:rFonts w:ascii="Times New Roman" w:hAnsi="Times New Roman"/>
          <w:b w:val="false"/>
          <w:color w:val="auto"/>
          <w:sz w:val="24"/>
        </w:rPr>
        <w:t>3</w:t>
      </w:r>
      <w:r>
        <w:rPr>
          <w:rFonts w:ascii="Times New Roman" w:hAnsi="Times New Roman"/>
          <w:b w:val="false"/>
          <w:color w:val="auto"/>
          <w:sz w:val="24"/>
        </w:rPr>
        <w:t xml:space="preserve">) - At an SRO ceremony held at Zion Lutheran Church in Pittsfield, the Board of the Berkshire Theatre Critics Association (BTCA) presented the Berkshire Theatre Awards, </w:t>
      </w:r>
      <w:r>
        <w:rPr>
          <w:rFonts w:ascii="Times New Roman" w:hAnsi="Times New Roman"/>
          <w:b w:val="false"/>
          <w:color w:val="auto"/>
          <w:sz w:val="24"/>
        </w:rPr>
        <w:t>colloquially known as The Berkies,</w:t>
      </w:r>
      <w:r>
        <w:rPr>
          <w:rFonts w:ascii="Times New Roman" w:hAnsi="Times New Roman"/>
          <w:b w:val="false"/>
          <w:color w:val="auto"/>
          <w:sz w:val="24"/>
        </w:rPr>
        <w:t xml:space="preserve"> on the evening of Monday, November 1</w:t>
      </w:r>
      <w:r>
        <w:rPr>
          <w:rFonts w:ascii="Times New Roman" w:hAnsi="Times New Roman"/>
          <w:b w:val="false"/>
          <w:color w:val="auto"/>
          <w:sz w:val="24"/>
        </w:rPr>
        <w:t>3</w:t>
      </w:r>
      <w:r>
        <w:rPr>
          <w:rFonts w:ascii="Times New Roman" w:hAnsi="Times New Roman"/>
          <w:b w:val="false"/>
          <w:color w:val="auto"/>
          <w:sz w:val="24"/>
        </w:rPr>
        <w:t>, 20</w:t>
      </w:r>
      <w:r>
        <w:rPr>
          <w:rFonts w:ascii="Times New Roman" w:hAnsi="Times New Roman"/>
          <w:b w:val="false"/>
          <w:color w:val="auto"/>
          <w:sz w:val="24"/>
        </w:rPr>
        <w:t>2</w:t>
      </w:r>
      <w:r>
        <w:rPr>
          <w:rFonts w:ascii="Times New Roman" w:hAnsi="Times New Roman"/>
          <w:b w:val="false"/>
          <w:color w:val="auto"/>
          <w:sz w:val="24"/>
        </w:rPr>
        <w:t>3</w:t>
      </w:r>
      <w:r>
        <w:rPr>
          <w:rFonts w:ascii="Times New Roman" w:hAnsi="Times New Roman"/>
          <w:b w:val="false"/>
          <w:color w:val="auto"/>
          <w:sz w:val="24"/>
        </w:rPr>
        <w:t xml:space="preserve">. This was the </w:t>
      </w:r>
      <w:r>
        <w:rPr>
          <w:rFonts w:ascii="Times New Roman" w:hAnsi="Times New Roman"/>
          <w:b w:val="false"/>
          <w:color w:val="auto"/>
          <w:sz w:val="24"/>
        </w:rPr>
        <w:t>seven</w:t>
      </w:r>
      <w:r>
        <w:rPr>
          <w:rFonts w:ascii="Times New Roman" w:hAnsi="Times New Roman"/>
          <w:b w:val="false"/>
          <w:color w:val="auto"/>
          <w:sz w:val="24"/>
        </w:rPr>
        <w:t>th</w:t>
      </w:r>
      <w:r>
        <w:rPr>
          <w:rFonts w:ascii="Times New Roman" w:hAnsi="Times New Roman"/>
          <w:b w:val="false"/>
          <w:color w:val="auto"/>
          <w:sz w:val="24"/>
        </w:rPr>
        <w:t xml:space="preserve"> </w:t>
      </w:r>
      <w:r>
        <w:rPr>
          <w:rFonts w:ascii="Times New Roman" w:hAnsi="Times New Roman"/>
          <w:b w:val="false"/>
          <w:color w:val="auto"/>
          <w:sz w:val="24"/>
        </w:rPr>
        <w:t>time</w:t>
      </w:r>
      <w:r>
        <w:rPr>
          <w:rFonts w:ascii="Times New Roman" w:hAnsi="Times New Roman"/>
          <w:b w:val="false"/>
          <w:color w:val="auto"/>
          <w:sz w:val="24"/>
        </w:rPr>
        <w:t xml:space="preserve"> the awards have been presented to honor and celebrate the excellence and diversity of theatre in the greater Berkshire region. </w:t>
      </w:r>
      <w:r>
        <w:rPr>
          <w:rFonts w:ascii="Times New Roman" w:hAnsi="Times New Roman"/>
          <w:b w:val="false"/>
          <w:color w:val="auto"/>
          <w:sz w:val="24"/>
        </w:rPr>
        <w:t>A</w:t>
      </w:r>
      <w:r>
        <w:rPr>
          <w:rFonts w:ascii="Times New Roman" w:hAnsi="Times New Roman"/>
          <w:b w:val="false"/>
          <w:color w:val="auto"/>
          <w:sz w:val="24"/>
        </w:rPr>
        <w:t xml:space="preserve"> total of 27 awards </w:t>
      </w:r>
      <w:r>
        <w:rPr>
          <w:rFonts w:ascii="Times New Roman" w:hAnsi="Times New Roman"/>
          <w:b w:val="false"/>
          <w:color w:val="auto"/>
          <w:sz w:val="24"/>
        </w:rPr>
        <w:t>were presented</w:t>
      </w:r>
      <w:r>
        <w:rPr>
          <w:rFonts w:ascii="Times New Roman" w:hAnsi="Times New Roman"/>
          <w:b w:val="false"/>
          <w:color w:val="auto"/>
          <w:sz w:val="24"/>
        </w:rPr>
        <w:t xml:space="preserve"> in 22 categories. </w:t>
      </w:r>
    </w:p>
    <w:p>
      <w:pPr>
        <w:pStyle w:val="Normal"/>
        <w:rPr>
          <w:rFonts w:ascii="Times New Roman" w:hAnsi="Times New Roman"/>
          <w:b w:val="false"/>
          <w:b w:val="false"/>
          <w:color w:val="auto"/>
          <w:sz w:val="24"/>
        </w:rPr>
      </w:pPr>
      <w:r>
        <w:rPr>
          <w:rFonts w:ascii="Times New Roman" w:hAnsi="Times New Roman"/>
          <w:b w:val="false"/>
          <w:color w:val="auto"/>
          <w:sz w:val="24"/>
        </w:rPr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color w:val="auto"/>
          <w:sz w:val="24"/>
        </w:rPr>
        <w:t>The 20</w:t>
      </w:r>
      <w:r>
        <w:rPr>
          <w:rFonts w:ascii="Times New Roman" w:hAnsi="Times New Roman"/>
          <w:b w:val="false"/>
          <w:bCs w:val="false"/>
          <w:color w:val="auto"/>
          <w:sz w:val="24"/>
        </w:rPr>
        <w:t>2</w:t>
      </w:r>
      <w:r>
        <w:rPr>
          <w:rFonts w:ascii="Times New Roman" w:hAnsi="Times New Roman"/>
          <w:b w:val="false"/>
          <w:bCs w:val="false"/>
          <w:color w:val="auto"/>
          <w:sz w:val="24"/>
        </w:rPr>
        <w:t>3</w:t>
      </w:r>
      <w:r>
        <w:rPr>
          <w:rFonts w:ascii="Times New Roman" w:hAnsi="Times New Roman"/>
          <w:b w:val="false"/>
          <w:bCs w:val="false"/>
          <w:color w:val="auto"/>
          <w:sz w:val="24"/>
        </w:rPr>
        <w:t xml:space="preserve"> awards really display the commitment of regional theat</w:t>
      </w:r>
      <w:r>
        <w:rPr>
          <w:rFonts w:ascii="Times New Roman" w:hAnsi="Times New Roman"/>
          <w:b w:val="false"/>
          <w:bCs w:val="false"/>
          <w:color w:val="auto"/>
          <w:sz w:val="24"/>
        </w:rPr>
        <w:t>er</w:t>
      </w:r>
      <w:r>
        <w:rPr>
          <w:rFonts w:ascii="Times New Roman" w:hAnsi="Times New Roman"/>
          <w:b w:val="false"/>
          <w:bCs w:val="false"/>
          <w:color w:val="auto"/>
          <w:sz w:val="24"/>
        </w:rPr>
        <w:t xml:space="preserve">s to presenting new and diverse work. Women and minorities were well represented among the nominees and the winners in all </w:t>
      </w:r>
      <w:r>
        <w:rPr>
          <w:rFonts w:ascii="Times New Roman" w:hAnsi="Times New Roman"/>
          <w:b w:val="false"/>
          <w:bCs w:val="false"/>
          <w:color w:val="auto"/>
          <w:sz w:val="24"/>
          <w:szCs w:val="24"/>
        </w:rPr>
        <w:t>categories. Nominees represented theat</w:t>
      </w:r>
      <w:r>
        <w:rPr>
          <w:rFonts w:ascii="Times New Roman" w:hAnsi="Times New Roman"/>
          <w:b w:val="false"/>
          <w:bCs w:val="false"/>
          <w:color w:val="auto"/>
          <w:sz w:val="24"/>
          <w:szCs w:val="24"/>
        </w:rPr>
        <w:t>er</w:t>
      </w:r>
      <w:r>
        <w:rPr>
          <w:rFonts w:ascii="Times New Roman" w:hAnsi="Times New Roman"/>
          <w:b w:val="false"/>
          <w:bCs w:val="false"/>
          <w:color w:val="auto"/>
          <w:sz w:val="24"/>
          <w:szCs w:val="24"/>
        </w:rPr>
        <w:t>s in Massachusetts, New York, Vermont, and Connecticut.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color w:val="auto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auto"/>
          <w:sz w:val="24"/>
          <w:szCs w:val="24"/>
        </w:rPr>
        <w:t> </w:t>
      </w:r>
      <w:r>
        <w:rPr>
          <w:rFonts w:ascii="Times New Roman" w:hAnsi="Times New Roman"/>
          <w:b w:val="false"/>
          <w:bCs w:val="false"/>
          <w:color w:val="auto"/>
          <w:sz w:val="24"/>
          <w:szCs w:val="24"/>
        </w:rPr>
        <w:t>Critics J. Peter Bergman and Macey Levin once again hosted the ceremony.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color w:val="auto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auto"/>
          <w:sz w:val="24"/>
          <w:szCs w:val="24"/>
        </w:rPr>
      </w:r>
    </w:p>
    <w:p>
      <w:pPr>
        <w:pStyle w:val="Normal"/>
        <w:rPr>
          <w:rFonts w:ascii="Times New Roman" w:hAnsi="Times New Roman"/>
          <w:b w:val="false"/>
          <w:color w:val="auto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auto"/>
          <w:sz w:val="24"/>
          <w:szCs w:val="24"/>
        </w:rPr>
        <w:t>“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Each year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our job is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 tougher than the one before it. The quality of our regional theaters is excellent with wildly wonderful new plays and musicals mixed in with the standards our audiences adore,”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Bergman, President of the BTCA, said. “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This was a particularly fascinating season, most especially with new directors and designers filling our stages with shows we didn't know. I hope the season to come - which has already started, by the way - brings us the adventure of artistic ventures that will make us drool with expectation. and maybe leave us with some new tunes to hum as we make our exits.”</w:t>
      </w:r>
    </w:p>
    <w:p>
      <w:pPr>
        <w:pStyle w:val="Normal"/>
        <w:rPr>
          <w:i w:val="false"/>
          <w:caps w:val="false"/>
          <w:smallCaps w:val="false"/>
          <w:color w:val="222222"/>
          <w:spacing w:val="0"/>
        </w:rPr>
      </w:pPr>
      <w:r>
        <w:rPr>
          <w:rFonts w:ascii="Times New Roman" w:hAnsi="Times New Roman"/>
          <w:b w:val="false"/>
          <w:color w:val="auto"/>
          <w:sz w:val="24"/>
          <w:szCs w:val="24"/>
        </w:rPr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color w:val="auto"/>
          <w:sz w:val="24"/>
        </w:rPr>
        <w:t>Several categories saw ties this year, including the t</w:t>
      </w:r>
      <w:r>
        <w:rPr>
          <w:rFonts w:ascii="Times New Roman" w:hAnsi="Times New Roman"/>
          <w:b w:val="false"/>
          <w:bCs w:val="false"/>
          <w:color w:val="auto"/>
          <w:sz w:val="24"/>
        </w:rPr>
        <w:t xml:space="preserve">op honors for </w:t>
      </w:r>
      <w:r>
        <w:rPr>
          <w:rFonts w:ascii="Times New Roman" w:hAnsi="Times New Roman"/>
          <w:b w:val="false"/>
          <w:bCs w:val="false"/>
          <w:i w:val="false"/>
          <w:color w:val="auto"/>
          <w:sz w:val="24"/>
        </w:rPr>
        <w:t xml:space="preserve">Outstanding Musical Production </w:t>
      </w:r>
      <w:r>
        <w:rPr>
          <w:rFonts w:ascii="Times New Roman" w:hAnsi="Times New Roman"/>
          <w:b w:val="false"/>
          <w:bCs w:val="false"/>
          <w:i w:val="false"/>
          <w:color w:val="auto"/>
          <w:sz w:val="24"/>
        </w:rPr>
        <w:t xml:space="preserve">and . </w:t>
      </w:r>
      <w:r>
        <w:rPr>
          <w:rFonts w:ascii="Times New Roman" w:hAnsi="Times New Roman"/>
          <w:b w:val="false"/>
          <w:bCs w:val="false"/>
          <w:i w:val="false"/>
          <w:color w:val="auto"/>
          <w:sz w:val="24"/>
        </w:rPr>
        <w:t>Barrington Stage Compan</w:t>
      </w:r>
      <w:r>
        <w:rPr>
          <w:rFonts w:ascii="Times New Roman" w:hAnsi="Times New Roman"/>
          <w:b w:val="false"/>
          <w:bCs w:val="false"/>
          <w:i w:val="false"/>
          <w:color w:val="auto"/>
          <w:sz w:val="24"/>
        </w:rPr>
        <w:t>y</w:t>
      </w:r>
      <w:r>
        <w:rPr>
          <w:rFonts w:ascii="Times New Roman" w:hAnsi="Times New Roman"/>
          <w:b w:val="false"/>
          <w:bCs w:val="false"/>
          <w:i w:val="false"/>
          <w:color w:val="auto"/>
          <w:sz w:val="24"/>
        </w:rPr>
        <w:t>’</w:t>
      </w:r>
      <w:r>
        <w:rPr>
          <w:rFonts w:ascii="Times New Roman" w:hAnsi="Times New Roman"/>
          <w:b w:val="false"/>
          <w:bCs w:val="false"/>
          <w:i w:val="false"/>
          <w:color w:val="auto"/>
          <w:sz w:val="24"/>
        </w:rPr>
        <w:t xml:space="preserve">s production of </w:t>
      </w:r>
      <w:r>
        <w:rPr>
          <w:rFonts w:ascii="Times New Roman" w:hAnsi="Times New Roman"/>
          <w:b w:val="false"/>
          <w:bCs w:val="false"/>
          <w:i/>
          <w:iCs/>
          <w:color w:val="auto"/>
          <w:sz w:val="24"/>
        </w:rPr>
        <w:t>Cabaret</w:t>
      </w:r>
      <w:r>
        <w:rPr>
          <w:rFonts w:ascii="Times New Roman" w:hAnsi="Times New Roman"/>
          <w:b w:val="false"/>
          <w:bCs w:val="false"/>
          <w:i w:val="false"/>
          <w:color w:val="auto"/>
          <w:sz w:val="24"/>
        </w:rPr>
        <w:t xml:space="preserve"> and the Sharon Playhouse production of </w:t>
      </w:r>
      <w:r>
        <w:rPr>
          <w:rFonts w:ascii="Times New Roman" w:hAnsi="Times New Roman"/>
          <w:b w:val="false"/>
          <w:bCs w:val="false"/>
          <w:i/>
          <w:iCs/>
          <w:color w:val="auto"/>
          <w:sz w:val="24"/>
        </w:rPr>
        <w:t>Something Rotten</w:t>
      </w:r>
      <w:r>
        <w:rPr>
          <w:rFonts w:ascii="Times New Roman" w:hAnsi="Times New Roman"/>
          <w:b w:val="false"/>
          <w:bCs w:val="false"/>
          <w:i w:val="false"/>
          <w:color w:val="auto"/>
          <w:sz w:val="24"/>
        </w:rPr>
        <w:t xml:space="preserve"> shared the musical award. Shakespeare &amp; Company’s production of August Wilson’s </w:t>
      </w:r>
      <w:r>
        <w:rPr>
          <w:rFonts w:ascii="Times New Roman" w:hAnsi="Times New Roman"/>
          <w:b w:val="false"/>
          <w:bCs w:val="false"/>
          <w:i/>
          <w:iCs/>
          <w:color w:val="auto"/>
          <w:sz w:val="24"/>
        </w:rPr>
        <w:t>Fences</w:t>
      </w:r>
      <w:r>
        <w:rPr>
          <w:rFonts w:ascii="Times New Roman" w:hAnsi="Times New Roman"/>
          <w:b w:val="false"/>
          <w:bCs w:val="false"/>
          <w:i w:val="false"/>
          <w:color w:val="auto"/>
          <w:sz w:val="24"/>
        </w:rPr>
        <w:t xml:space="preserve"> shared the top play production honors with Bridge Street Theatre’s </w:t>
      </w:r>
      <w:r>
        <w:rPr>
          <w:rFonts w:ascii="Times New Roman" w:hAnsi="Times New Roman"/>
          <w:b w:val="false"/>
          <w:bCs w:val="false"/>
          <w:i/>
          <w:iCs/>
          <w:color w:val="auto"/>
          <w:sz w:val="24"/>
        </w:rPr>
        <w:t>East of Berlin</w:t>
      </w:r>
      <w:r>
        <w:rPr>
          <w:rFonts w:ascii="Times New Roman" w:hAnsi="Times New Roman"/>
          <w:b w:val="false"/>
          <w:bCs w:val="false"/>
          <w:i w:val="false"/>
          <w:color w:val="auto"/>
          <w:sz w:val="24"/>
        </w:rPr>
        <w:t>.</w:t>
      </w:r>
    </w:p>
    <w:p>
      <w:pPr>
        <w:pStyle w:val="Normal"/>
        <w:rPr>
          <w:i w:val="false"/>
          <w:i w:val="false"/>
          <w:color w:val="auto"/>
          <w:sz w:val="24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rPr>
          <w:rFonts w:ascii="Times New Roman" w:hAnsi="Times New Roman"/>
          <w:b w:val="false"/>
        </w:rPr>
      </w:pPr>
      <w:r>
        <w:rPr>
          <w:rFonts w:ascii="Times New Roman" w:hAnsi="Times New Roman"/>
          <w:b w:val="false"/>
          <w:bCs w:val="false"/>
          <w:i w:val="false"/>
          <w:color w:val="auto"/>
          <w:sz w:val="24"/>
        </w:rPr>
        <w:t>T</w:t>
      </w:r>
      <w:r>
        <w:rPr>
          <w:rFonts w:ascii="Times New Roman" w:hAnsi="Times New Roman"/>
          <w:b w:val="false"/>
          <w:bCs w:val="false"/>
          <w:i w:val="false"/>
          <w:color w:val="auto"/>
          <w:sz w:val="24"/>
        </w:rPr>
        <w:t>here was a</w:t>
      </w:r>
      <w:r>
        <w:rPr>
          <w:rFonts w:ascii="Times New Roman" w:hAnsi="Times New Roman"/>
          <w:b w:val="false"/>
          <w:bCs w:val="false"/>
          <w:i w:val="false"/>
          <w:color w:val="auto"/>
          <w:sz w:val="24"/>
        </w:rPr>
        <w:t>n unprecedented</w:t>
      </w:r>
      <w:r>
        <w:rPr>
          <w:rFonts w:ascii="Times New Roman" w:hAnsi="Times New Roman"/>
          <w:b w:val="false"/>
          <w:bCs w:val="false"/>
          <w:i w:val="false"/>
          <w:color w:val="auto"/>
          <w:sz w:val="24"/>
        </w:rPr>
        <w:t xml:space="preserve"> three-way tie in the category Outstanding Direction of a play with Ariel Bock, director of Shakespeare &amp; Company’s </w:t>
      </w:r>
      <w:r>
        <w:rPr>
          <w:rFonts w:ascii="Times New Roman" w:hAnsi="Times New Roman"/>
          <w:b w:val="false"/>
          <w:bCs w:val="false"/>
          <w:i/>
          <w:iCs/>
          <w:color w:val="auto"/>
          <w:sz w:val="24"/>
        </w:rPr>
        <w:t>Dear Jack, Dear Louise</w:t>
      </w:r>
      <w:r>
        <w:rPr>
          <w:rFonts w:ascii="Times New Roman" w:hAnsi="Times New Roman"/>
          <w:b w:val="false"/>
          <w:bCs w:val="false"/>
          <w:i w:val="false"/>
          <w:color w:val="auto"/>
          <w:sz w:val="24"/>
        </w:rPr>
        <w:t xml:space="preserve">, sharing the award with </w:t>
      </w:r>
      <w:r>
        <w:rPr>
          <w:rFonts w:ascii="Times New Roman" w:hAnsi="Times New Roman"/>
          <w:b w:val="false"/>
          <w:bCs w:val="false"/>
        </w:rPr>
        <w:t xml:space="preserve">Ron Lagomarsino, </w:t>
      </w:r>
      <w:r>
        <w:rPr>
          <w:rFonts w:ascii="Times New Roman" w:hAnsi="Times New Roman"/>
          <w:b w:val="false"/>
          <w:bCs w:val="false"/>
        </w:rPr>
        <w:t xml:space="preserve">director of </w:t>
      </w:r>
      <w:r>
        <w:rPr>
          <w:rFonts w:ascii="Times New Roman" w:hAnsi="Times New Roman"/>
          <w:b w:val="false"/>
          <w:bCs w:val="false"/>
          <w:i/>
          <w:iCs/>
        </w:rPr>
        <w:t xml:space="preserve">The Happiest Man on Earth </w:t>
      </w:r>
      <w:r>
        <w:rPr>
          <w:rFonts w:ascii="Times New Roman" w:hAnsi="Times New Roman"/>
          <w:b w:val="false"/>
          <w:bCs w:val="false"/>
          <w:i/>
          <w:iCs/>
        </w:rPr>
        <w:t xml:space="preserve">at </w:t>
      </w:r>
      <w:r>
        <w:rPr>
          <w:rFonts w:ascii="Times New Roman" w:hAnsi="Times New Roman"/>
          <w:b w:val="false"/>
          <w:bCs w:val="false"/>
        </w:rPr>
        <w:t xml:space="preserve">Barrington Stage, </w:t>
      </w:r>
      <w:r>
        <w:rPr>
          <w:rFonts w:ascii="Times New Roman" w:hAnsi="Times New Roman"/>
          <w:b w:val="false"/>
          <w:bCs w:val="false"/>
        </w:rPr>
        <w:t xml:space="preserve">and </w:t>
      </w:r>
      <w:r>
        <w:rPr>
          <w:rFonts w:ascii="Times New Roman" w:hAnsi="Times New Roman"/>
          <w:b w:val="false"/>
          <w:bCs w:val="false"/>
          <w:i w:val="false"/>
          <w:color w:val="auto"/>
          <w:sz w:val="24"/>
        </w:rPr>
        <w:t xml:space="preserve">Maggie Mancinelli-Cahill, director of </w:t>
      </w:r>
      <w:r>
        <w:rPr>
          <w:rFonts w:ascii="Times New Roman" w:hAnsi="Times New Roman"/>
          <w:b w:val="false"/>
          <w:bCs w:val="false"/>
          <w:i/>
          <w:iCs/>
          <w:color w:val="auto"/>
          <w:sz w:val="24"/>
        </w:rPr>
        <w:t>A Midsummer Night’s Dream</w:t>
      </w:r>
      <w:r>
        <w:rPr>
          <w:rFonts w:ascii="Times New Roman" w:hAnsi="Times New Roman"/>
          <w:b w:val="false"/>
          <w:bCs w:val="false"/>
          <w:i w:val="false"/>
          <w:color w:val="auto"/>
          <w:sz w:val="24"/>
        </w:rPr>
        <w:t>, theRep in Albany.</w:t>
      </w:r>
    </w:p>
    <w:p>
      <w:pPr>
        <w:pStyle w:val="Normal"/>
        <w:rPr>
          <w:i w:val="false"/>
          <w:caps w:val="false"/>
          <w:smallCaps w:val="false"/>
          <w:color w:val="222222"/>
          <w:spacing w:val="0"/>
        </w:rPr>
      </w:pPr>
      <w:r>
        <w:rPr>
          <w:rFonts w:ascii="Times New Roman" w:hAnsi="Times New Roman"/>
          <w:b w:val="false"/>
          <w:color w:val="auto"/>
          <w:sz w:val="24"/>
          <w:szCs w:val="24"/>
        </w:rPr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i/>
          <w:iCs/>
          <w:color w:val="auto"/>
          <w:sz w:val="24"/>
        </w:rPr>
        <w:t>Cabaret</w:t>
      </w:r>
      <w:r>
        <w:rPr>
          <w:rFonts w:ascii="Times New Roman" w:hAnsi="Times New Roman"/>
          <w:b w:val="false"/>
          <w:bCs w:val="false"/>
          <w:i w:val="false"/>
          <w:iCs w:val="false"/>
          <w:color w:val="auto"/>
          <w:sz w:val="24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olor w:val="auto"/>
          <w:sz w:val="24"/>
        </w:rPr>
        <w:t>was the big winner of the evening</w:t>
      </w:r>
      <w:r>
        <w:rPr>
          <w:rFonts w:ascii="Times New Roman" w:hAnsi="Times New Roman"/>
          <w:b w:val="false"/>
          <w:bCs w:val="false"/>
          <w:i w:val="false"/>
          <w:iCs w:val="false"/>
          <w:color w:val="auto"/>
          <w:sz w:val="24"/>
        </w:rPr>
        <w:t xml:space="preserve">. </w:t>
      </w:r>
      <w:r>
        <w:rPr>
          <w:rFonts w:ascii="Times New Roman" w:hAnsi="Times New Roman"/>
          <w:b w:val="false"/>
          <w:bCs w:val="false"/>
          <w:i w:val="false"/>
          <w:iCs w:val="false"/>
          <w:color w:val="auto"/>
          <w:sz w:val="24"/>
        </w:rPr>
        <w:t>In addition to sharing the Outstanding Production of a Musical prize, the classic Kander and Ebb show took</w:t>
      </w:r>
      <w:r>
        <w:rPr>
          <w:rFonts w:ascii="Times New Roman" w:hAnsi="Times New Roman"/>
          <w:b w:val="false"/>
          <w:bCs w:val="false"/>
          <w:i w:val="false"/>
          <w:iCs w:val="false"/>
          <w:color w:val="auto"/>
          <w:sz w:val="24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olor w:val="auto"/>
          <w:sz w:val="24"/>
        </w:rPr>
        <w:t xml:space="preserve">home </w:t>
      </w:r>
      <w:r>
        <w:rPr>
          <w:rFonts w:ascii="Times New Roman" w:hAnsi="Times New Roman"/>
          <w:b w:val="false"/>
          <w:bCs w:val="false"/>
          <w:i w:val="false"/>
          <w:color w:val="auto"/>
          <w:sz w:val="24"/>
        </w:rPr>
        <w:t xml:space="preserve">awards for </w:t>
      </w:r>
      <w:r>
        <w:rPr>
          <w:rFonts w:ascii="Times New Roman" w:hAnsi="Times New Roman"/>
          <w:b w:val="false"/>
          <w:bCs w:val="false"/>
          <w:i w:val="false"/>
          <w:color w:val="auto"/>
          <w:sz w:val="24"/>
        </w:rPr>
        <w:t xml:space="preserve">Outstanding </w:t>
      </w:r>
      <w:r>
        <w:rPr>
          <w:rFonts w:ascii="Times New Roman" w:hAnsi="Times New Roman"/>
          <w:b w:val="false"/>
          <w:bCs w:val="false"/>
          <w:i w:val="false"/>
          <w:color w:val="auto"/>
          <w:sz w:val="24"/>
        </w:rPr>
        <w:t>Direct</w:t>
      </w:r>
      <w:r>
        <w:rPr>
          <w:rFonts w:ascii="Times New Roman" w:hAnsi="Times New Roman"/>
          <w:b w:val="false"/>
          <w:bCs w:val="false"/>
          <w:i w:val="false"/>
          <w:color w:val="auto"/>
          <w:sz w:val="24"/>
        </w:rPr>
        <w:t xml:space="preserve">ion </w:t>
      </w:r>
      <w:r>
        <w:rPr>
          <w:rFonts w:ascii="Times New Roman" w:hAnsi="Times New Roman"/>
          <w:b w:val="false"/>
          <w:bCs w:val="false"/>
          <w:i w:val="false"/>
          <w:color w:val="auto"/>
          <w:sz w:val="24"/>
        </w:rPr>
        <w:t xml:space="preserve">of a Musical for </w:t>
      </w:r>
      <w:r>
        <w:rPr>
          <w:rFonts w:ascii="Times New Roman" w:hAnsi="Times New Roman"/>
          <w:b w:val="false"/>
          <w:bCs w:val="false"/>
          <w:i w:val="false"/>
          <w:color w:val="auto"/>
          <w:sz w:val="24"/>
        </w:rPr>
        <w:t>Alan Paul</w:t>
      </w:r>
      <w:r>
        <w:rPr>
          <w:rFonts w:ascii="Times New Roman" w:hAnsi="Times New Roman"/>
          <w:b w:val="false"/>
          <w:bCs w:val="false"/>
          <w:i w:val="false"/>
          <w:color w:val="auto"/>
          <w:sz w:val="24"/>
        </w:rPr>
        <w:t xml:space="preserve">, Outstanding </w:t>
      </w:r>
      <w:r>
        <w:rPr>
          <w:rFonts w:ascii="Times New Roman" w:hAnsi="Times New Roman"/>
          <w:b w:val="false"/>
          <w:bCs w:val="false"/>
          <w:i w:val="false"/>
          <w:color w:val="auto"/>
          <w:sz w:val="24"/>
        </w:rPr>
        <w:t xml:space="preserve">Scenic Design for Wilson Chin, Outstanding Choreography for </w:t>
      </w:r>
      <w:r>
        <w:rPr>
          <w:rFonts w:ascii="Times New Roman" w:hAnsi="Times New Roman"/>
          <w:b w:val="false"/>
          <w:bCs w:val="false"/>
          <w:i w:val="false"/>
          <w:color w:val="auto"/>
          <w:sz w:val="24"/>
        </w:rPr>
        <w:t xml:space="preserve">Katie Spelman, </w:t>
      </w:r>
      <w:r>
        <w:rPr>
          <w:rFonts w:ascii="Times New Roman" w:hAnsi="Times New Roman"/>
          <w:b w:val="false"/>
          <w:bCs w:val="false"/>
          <w:i w:val="false"/>
          <w:color w:val="auto"/>
          <w:sz w:val="24"/>
        </w:rPr>
        <w:t xml:space="preserve">Outstanding Costume Design for </w:t>
      </w:r>
      <w:r>
        <w:rPr>
          <w:rFonts w:ascii="Times New Roman" w:hAnsi="Times New Roman"/>
          <w:b w:val="false"/>
          <w:bCs w:val="false"/>
          <w:i w:val="false"/>
          <w:color w:val="auto"/>
          <w:sz w:val="24"/>
        </w:rPr>
        <w:t>Rodrigo Muñoz</w:t>
      </w:r>
      <w:r>
        <w:rPr>
          <w:rFonts w:ascii="Times New Roman" w:hAnsi="Times New Roman"/>
          <w:b w:val="false"/>
          <w:bCs w:val="false"/>
          <w:i w:val="false"/>
          <w:color w:val="auto"/>
          <w:sz w:val="24"/>
        </w:rPr>
        <w:t xml:space="preserve">, </w:t>
      </w:r>
      <w:r>
        <w:rPr>
          <w:rFonts w:ascii="Times New Roman" w:hAnsi="Times New Roman"/>
          <w:b w:val="false"/>
          <w:bCs w:val="false"/>
          <w:i w:val="false"/>
          <w:color w:val="auto"/>
          <w:sz w:val="24"/>
        </w:rPr>
        <w:t xml:space="preserve">and </w:t>
      </w:r>
      <w:r>
        <w:rPr>
          <w:rFonts w:ascii="Times New Roman" w:hAnsi="Times New Roman"/>
          <w:b w:val="false"/>
          <w:bCs w:val="false"/>
          <w:i w:val="false"/>
          <w:color w:val="auto"/>
          <w:sz w:val="24"/>
        </w:rPr>
        <w:t>Ou</w:t>
      </w:r>
      <w:r>
        <w:rPr>
          <w:rFonts w:ascii="Times New Roman" w:hAnsi="Times New Roman"/>
          <w:b w:val="false"/>
          <w:bCs w:val="false"/>
          <w:i w:val="false"/>
          <w:color w:val="auto"/>
          <w:sz w:val="24"/>
        </w:rPr>
        <w:t>t</w:t>
      </w:r>
      <w:r>
        <w:rPr>
          <w:rFonts w:ascii="Times New Roman" w:hAnsi="Times New Roman"/>
          <w:b w:val="false"/>
          <w:bCs w:val="false"/>
          <w:i w:val="false"/>
          <w:color w:val="auto"/>
          <w:sz w:val="24"/>
        </w:rPr>
        <w:t xml:space="preserve">standing Lighting Design for </w:t>
      </w:r>
      <w:r>
        <w:rPr>
          <w:rFonts w:ascii="Times New Roman" w:hAnsi="Times New Roman"/>
          <w:b w:val="false"/>
          <w:bCs w:val="false"/>
          <w:i w:val="false"/>
          <w:color w:val="auto"/>
          <w:sz w:val="24"/>
        </w:rPr>
        <w:t>Philip S. Rosenberg</w:t>
      </w:r>
      <w:r>
        <w:rPr>
          <w:rFonts w:ascii="Times New Roman" w:hAnsi="Times New Roman"/>
          <w:b w:val="false"/>
          <w:bCs w:val="false"/>
          <w:i w:val="false"/>
          <w:color w:val="auto"/>
          <w:sz w:val="24"/>
        </w:rPr>
        <w:t>. Krysta Rodrique</w:t>
      </w:r>
      <w:r>
        <w:rPr>
          <w:rFonts w:ascii="Times New Roman" w:hAnsi="Times New Roman"/>
          <w:b w:val="false"/>
          <w:bCs w:val="false"/>
          <w:i w:val="false"/>
          <w:color w:val="auto"/>
          <w:sz w:val="24"/>
        </w:rPr>
        <w:t>z</w:t>
      </w:r>
      <w:r>
        <w:rPr>
          <w:rFonts w:ascii="Times New Roman" w:hAnsi="Times New Roman"/>
          <w:b w:val="false"/>
          <w:bCs w:val="false"/>
          <w:i w:val="false"/>
          <w:color w:val="auto"/>
          <w:sz w:val="24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color w:val="auto"/>
          <w:sz w:val="24"/>
        </w:rPr>
        <w:t>was honored</w:t>
      </w:r>
      <w:r>
        <w:rPr>
          <w:rFonts w:ascii="Times New Roman" w:hAnsi="Times New Roman"/>
          <w:b w:val="false"/>
          <w:bCs w:val="false"/>
          <w:i w:val="false"/>
          <w:color w:val="auto"/>
          <w:sz w:val="24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color w:val="auto"/>
          <w:sz w:val="24"/>
        </w:rPr>
        <w:t>as</w:t>
      </w:r>
      <w:r>
        <w:rPr>
          <w:rFonts w:ascii="Times New Roman" w:hAnsi="Times New Roman"/>
          <w:b w:val="false"/>
          <w:bCs w:val="false"/>
          <w:i w:val="false"/>
          <w:color w:val="auto"/>
          <w:sz w:val="24"/>
        </w:rPr>
        <w:t xml:space="preserve"> Outstanding Lead Actress in a Musical </w:t>
      </w:r>
      <w:r>
        <w:rPr>
          <w:rFonts w:ascii="Times New Roman" w:hAnsi="Times New Roman"/>
          <w:b w:val="false"/>
          <w:bCs w:val="false"/>
          <w:i w:val="false"/>
          <w:color w:val="auto"/>
          <w:sz w:val="24"/>
        </w:rPr>
        <w:t>as Sally Bowles</w:t>
      </w:r>
      <w:r>
        <w:rPr>
          <w:rFonts w:ascii="Times New Roman" w:hAnsi="Times New Roman"/>
          <w:b w:val="false"/>
          <w:bCs w:val="false"/>
          <w:i w:val="false"/>
          <w:color w:val="auto"/>
          <w:sz w:val="24"/>
        </w:rPr>
        <w:t xml:space="preserve">, </w:t>
      </w:r>
      <w:r>
        <w:rPr>
          <w:rFonts w:ascii="Times New Roman" w:hAnsi="Times New Roman"/>
          <w:b w:val="false"/>
          <w:bCs w:val="false"/>
          <w:i w:val="false"/>
          <w:color w:val="auto"/>
          <w:sz w:val="24"/>
        </w:rPr>
        <w:t xml:space="preserve">and </w:t>
      </w:r>
      <w:r>
        <w:rPr>
          <w:rFonts w:ascii="Times New Roman" w:hAnsi="Times New Roman"/>
          <w:b w:val="false"/>
          <w:bCs w:val="false"/>
          <w:i w:val="false"/>
          <w:color w:val="auto"/>
          <w:sz w:val="24"/>
        </w:rPr>
        <w:t>Richard Kline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sz w:val="24"/>
        </w:rPr>
        <w:t xml:space="preserve"> was recognized as Outstanding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sz w:val="24"/>
        </w:rPr>
        <w:t>Supporting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sz w:val="24"/>
        </w:rPr>
        <w:t xml:space="preserve"> Act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sz w:val="24"/>
        </w:rPr>
        <w:t>or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sz w:val="24"/>
        </w:rPr>
        <w:t xml:space="preserve"> in a Musical for h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sz w:val="24"/>
        </w:rPr>
        <w:t>is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sz w:val="24"/>
        </w:rPr>
        <w:t xml:space="preserve"> portrayal of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sz w:val="24"/>
        </w:rPr>
        <w:t>Herr Schultz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sz w:val="24"/>
        </w:rPr>
        <w:t xml:space="preserve">. </w:t>
      </w:r>
    </w:p>
    <w:p>
      <w:pPr>
        <w:pStyle w:val="Normal"/>
        <w:rPr>
          <w:i w:val="false"/>
          <w:i w:val="false"/>
          <w:color w:val="auto"/>
          <w:sz w:val="24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Robert Sugarman, </w:t>
      </w:r>
      <w:r>
        <w:rPr>
          <w:rFonts w:ascii="Times New Roman" w:hAnsi="Times New Roman"/>
        </w:rPr>
        <w:t>who along with his late wife Sally was a founding member of the BTCA,</w:t>
      </w:r>
      <w:r>
        <w:rPr>
          <w:rFonts w:ascii="Times New Roman" w:hAnsi="Times New Roman"/>
        </w:rPr>
        <w:t xml:space="preserve"> died suddenly on November 2 at age 97, one month after his most recently produced play, </w:t>
      </w:r>
      <w:r>
        <w:rPr>
          <w:rFonts w:ascii="Times New Roman" w:hAnsi="Times New Roman"/>
          <w:i/>
          <w:iCs/>
        </w:rPr>
        <w:t>Players</w:t>
      </w:r>
      <w:r>
        <w:rPr>
          <w:rFonts w:ascii="Times New Roman" w:hAnsi="Times New Roman"/>
        </w:rPr>
        <w:t>, opened at The Bennington Theat</w:t>
      </w:r>
      <w:r>
        <w:rPr>
          <w:rFonts w:ascii="Times New Roman" w:hAnsi="Times New Roman"/>
        </w:rPr>
        <w:t>er</w:t>
      </w:r>
      <w:r>
        <w:rPr>
          <w:rFonts w:ascii="Times New Roman" w:hAnsi="Times New Roman"/>
        </w:rPr>
        <w:t xml:space="preserve">. The </w:t>
      </w:r>
      <w:r>
        <w:rPr>
          <w:rFonts w:ascii="Times New Roman" w:hAnsi="Times New Roman"/>
          <w:b w:val="false"/>
          <w:bCs w:val="false"/>
        </w:rPr>
        <w:t>Sally and Robert Sugarman Award for a World Premiere of a N</w:t>
      </w:r>
      <w:r>
        <w:rPr>
          <w:rFonts w:ascii="Times New Roman" w:hAnsi="Times New Roman"/>
          <w:b w:val="false"/>
          <w:bCs w:val="false"/>
        </w:rPr>
        <w:t>ew</w:t>
      </w:r>
      <w:r>
        <w:rPr>
          <w:rFonts w:ascii="Times New Roman" w:hAnsi="Times New Roman"/>
          <w:b w:val="false"/>
          <w:bCs w:val="false"/>
        </w:rPr>
        <w:t xml:space="preserve"> Play or Musical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wa</w:t>
      </w:r>
      <w:r>
        <w:rPr>
          <w:rFonts w:ascii="Times New Roman" w:hAnsi="Times New Roman"/>
        </w:rPr>
        <w:t xml:space="preserve">s presented by </w:t>
      </w:r>
      <w:r>
        <w:rPr>
          <w:rFonts w:ascii="Times New Roman" w:hAnsi="Times New Roman"/>
        </w:rPr>
        <w:t>their</w:t>
      </w:r>
      <w:r>
        <w:rPr>
          <w:rFonts w:ascii="Times New Roman" w:hAnsi="Times New Roman"/>
        </w:rPr>
        <w:t xml:space="preserve"> son, actor, producer, </w:t>
      </w:r>
      <w:r>
        <w:rPr>
          <w:rFonts w:ascii="Times New Roman" w:hAnsi="Times New Roman"/>
        </w:rPr>
        <w:t xml:space="preserve">and </w:t>
      </w:r>
      <w:r>
        <w:rPr>
          <w:rFonts w:ascii="Times New Roman" w:hAnsi="Times New Roman"/>
        </w:rPr>
        <w:t xml:space="preserve">author Paul Sugarman, </w:t>
      </w:r>
      <w:r>
        <w:rPr>
          <w:rFonts w:ascii="Times New Roman" w:hAnsi="Times New Roman"/>
        </w:rPr>
        <w:t xml:space="preserve">to playwright Mark St. Germain for his play </w:t>
      </w:r>
      <w:r>
        <w:rPr>
          <w:rFonts w:ascii="Times New Roman" w:hAnsi="Times New Roman"/>
          <w:i/>
          <w:iCs/>
        </w:rPr>
        <w:t>The Happiest Man on Earth</w:t>
      </w:r>
      <w:r>
        <w:rPr>
          <w:rFonts w:ascii="Times New Roman" w:hAnsi="Times New Roman"/>
        </w:rPr>
        <w:t>, produced by Barrington Stage.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b w:val="false"/>
          <w:i w:val="false"/>
          <w:color w:val="222222"/>
          <w:sz w:val="1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</w:rPr>
        <w:t xml:space="preserve">The Larry Murray Award for Community Outreach and Support through Theater went to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sz w:val="24"/>
        </w:rPr>
        <w:t xml:space="preserve">Jean-Remy Monnay,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sz w:val="24"/>
        </w:rPr>
        <w:t xml:space="preserve">founder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sz w:val="24"/>
        </w:rPr>
        <w:t xml:space="preserve">and artistic director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sz w:val="24"/>
        </w:rPr>
        <w:t>of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sz w:val="24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sz w:val="24"/>
        </w:rPr>
        <w:t xml:space="preserve">the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sz w:val="24"/>
        </w:rPr>
        <w:t>Black Theatre Troupe of Upstate New Yor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sz w:val="24"/>
        </w:rPr>
        <w:t xml:space="preserve">k,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sz w:val="24"/>
        </w:rPr>
        <w:t>for diversity programming and audience development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</w:rPr>
        <w:t>. The recipient of this award, named in honor of the late Larry Murray, BTCA founder, is selected by the Board of the BTCA.</w:t>
      </w:r>
    </w:p>
    <w:p>
      <w:pPr>
        <w:pStyle w:val="Normal"/>
        <w:rPr>
          <w:u w:val="singl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</w:rPr>
      </w:r>
    </w:p>
    <w:p>
      <w:pPr>
        <w:pStyle w:val="Normal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auto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u w:val="single"/>
        </w:rPr>
        <w:t>20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u w:val="single"/>
        </w:rPr>
        <w:t>2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u w:val="single"/>
        </w:rPr>
        <w:t>3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u w:val="single"/>
        </w:rPr>
        <w:t xml:space="preserve"> Berkshire Theatre Critics Association Awards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1. Outstanding Supporting Actress in a Play: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Sally McCarthy, I</w:t>
      </w:r>
      <w:r>
        <w:rPr>
          <w:rFonts w:ascii="Times New Roman" w:hAnsi="Times New Roman"/>
          <w:b w:val="false"/>
          <w:bCs w:val="false"/>
          <w:i/>
          <w:iCs/>
        </w:rPr>
        <w:t>nvitation to a March</w:t>
      </w:r>
      <w:r>
        <w:rPr>
          <w:rFonts w:ascii="Times New Roman" w:hAnsi="Times New Roman"/>
          <w:b w:val="false"/>
          <w:bCs w:val="false"/>
        </w:rPr>
        <w:t>, Ghent Playhouse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2. Outstanding Supporting Actor in a Play: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 xml:space="preserve">Brian D. Coats, </w:t>
      </w:r>
      <w:r>
        <w:rPr>
          <w:rFonts w:ascii="Times New Roman" w:hAnsi="Times New Roman"/>
          <w:b w:val="false"/>
          <w:bCs w:val="false"/>
          <w:i/>
          <w:iCs/>
        </w:rPr>
        <w:t>Fences</w:t>
      </w:r>
      <w:r>
        <w:rPr>
          <w:rFonts w:ascii="Times New Roman" w:hAnsi="Times New Roman"/>
          <w:b w:val="false"/>
          <w:bCs w:val="false"/>
        </w:rPr>
        <w:t>, Shakespeare &amp; Co.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3. Outstanding Scenic Design of a Play or Musical: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 xml:space="preserve">Wilson Chin, </w:t>
      </w:r>
      <w:r>
        <w:rPr>
          <w:rFonts w:ascii="Times New Roman" w:hAnsi="Times New Roman"/>
          <w:b w:val="false"/>
          <w:bCs w:val="false"/>
          <w:i/>
          <w:iCs/>
        </w:rPr>
        <w:t>Cabaret</w:t>
      </w:r>
      <w:r>
        <w:rPr>
          <w:rFonts w:ascii="Times New Roman" w:hAnsi="Times New Roman"/>
          <w:b w:val="false"/>
          <w:bCs w:val="false"/>
        </w:rPr>
        <w:t>, Barrington Stage Company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4. Outstanding Choreography: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 xml:space="preserve">Katie Spelman, </w:t>
      </w:r>
      <w:r>
        <w:rPr>
          <w:rFonts w:ascii="Times New Roman" w:hAnsi="Times New Roman"/>
          <w:b w:val="false"/>
          <w:bCs w:val="false"/>
          <w:i/>
          <w:iCs/>
        </w:rPr>
        <w:t>Cabaret</w:t>
      </w:r>
      <w:r>
        <w:rPr>
          <w:rFonts w:ascii="Times New Roman" w:hAnsi="Times New Roman"/>
          <w:b w:val="false"/>
          <w:bCs w:val="false"/>
        </w:rPr>
        <w:t>, Barrington Stage Company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5. Outstanding Direction of a Musical: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 xml:space="preserve">Alan Paul, </w:t>
      </w:r>
      <w:r>
        <w:rPr>
          <w:rFonts w:ascii="Times New Roman" w:hAnsi="Times New Roman"/>
          <w:b w:val="false"/>
          <w:bCs w:val="false"/>
          <w:i/>
          <w:iCs/>
        </w:rPr>
        <w:t>Cabaret</w:t>
      </w:r>
      <w:r>
        <w:rPr>
          <w:rFonts w:ascii="Times New Roman" w:hAnsi="Times New Roman"/>
          <w:b w:val="false"/>
          <w:bCs w:val="false"/>
        </w:rPr>
        <w:t>, Barrington Stage Company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6. Outstanding Costume Design of a Play or Musical: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 xml:space="preserve">Rodrigo Muñoz, </w:t>
      </w:r>
      <w:r>
        <w:rPr>
          <w:rFonts w:ascii="Times New Roman" w:hAnsi="Times New Roman"/>
          <w:b w:val="false"/>
          <w:bCs w:val="false"/>
          <w:i/>
          <w:iCs/>
        </w:rPr>
        <w:t>Cabaret</w:t>
      </w:r>
      <w:r>
        <w:rPr>
          <w:rFonts w:ascii="Times New Roman" w:hAnsi="Times New Roman"/>
          <w:b w:val="false"/>
          <w:bCs w:val="false"/>
        </w:rPr>
        <w:t>, Barrington Stage Company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7. Outstanding Solo Performance: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 xml:space="preserve">Kenneth Tigar, </w:t>
      </w:r>
      <w:r>
        <w:rPr>
          <w:rFonts w:ascii="Times New Roman" w:hAnsi="Times New Roman"/>
          <w:b w:val="false"/>
          <w:bCs w:val="false"/>
          <w:i/>
          <w:iCs/>
        </w:rPr>
        <w:t>The Happiest Man on Earth</w:t>
      </w:r>
      <w:r>
        <w:rPr>
          <w:rFonts w:ascii="Times New Roman" w:hAnsi="Times New Roman"/>
          <w:b w:val="false"/>
          <w:bCs w:val="false"/>
        </w:rPr>
        <w:t>, Barrington Stage Company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8. Outstanding Supporting Actress in a Musical: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 xml:space="preserve">Salome B. Smith, </w:t>
      </w:r>
      <w:r>
        <w:rPr>
          <w:rFonts w:ascii="Times New Roman" w:hAnsi="Times New Roman"/>
          <w:b w:val="false"/>
          <w:bCs w:val="false"/>
          <w:i/>
          <w:iCs/>
        </w:rPr>
        <w:t>A New Brain</w:t>
      </w:r>
      <w:r>
        <w:rPr>
          <w:rFonts w:ascii="Times New Roman" w:hAnsi="Times New Roman"/>
          <w:b w:val="false"/>
          <w:bCs w:val="false"/>
        </w:rPr>
        <w:t>, Barrington Stage Company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9. Outstanding Lighting Design of a Play or Musical: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 xml:space="preserve">Philip S. Rosenberg, </w:t>
      </w:r>
      <w:r>
        <w:rPr>
          <w:rFonts w:ascii="Times New Roman" w:hAnsi="Times New Roman"/>
          <w:b w:val="false"/>
          <w:bCs w:val="false"/>
          <w:i/>
          <w:iCs/>
        </w:rPr>
        <w:t>Cabaret</w:t>
      </w:r>
      <w:r>
        <w:rPr>
          <w:rFonts w:ascii="Times New Roman" w:hAnsi="Times New Roman"/>
          <w:b w:val="false"/>
          <w:bCs w:val="false"/>
        </w:rPr>
        <w:t>, Barrington Stage Company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10. Outstanding Supporting Actor in a Musical: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 xml:space="preserve">Richard Kline, </w:t>
      </w:r>
      <w:r>
        <w:rPr>
          <w:rFonts w:ascii="Times New Roman" w:hAnsi="Times New Roman"/>
          <w:b w:val="false"/>
          <w:bCs w:val="false"/>
          <w:i/>
          <w:iCs/>
        </w:rPr>
        <w:t>Cabaret</w:t>
      </w:r>
      <w:r>
        <w:rPr>
          <w:rFonts w:ascii="Times New Roman" w:hAnsi="Times New Roman"/>
          <w:b w:val="false"/>
          <w:bCs w:val="false"/>
        </w:rPr>
        <w:t>, Barrington Stage Company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11. Outstanding Direction of a Play THREE WAY TIE</w:t>
      </w:r>
    </w:p>
    <w:p>
      <w:pPr>
        <w:pStyle w:val="Normal"/>
        <w:numPr>
          <w:ilvl w:val="0"/>
          <w:numId w:val="4"/>
        </w:numPr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 xml:space="preserve">Ariel Bock, </w:t>
      </w:r>
      <w:r>
        <w:rPr>
          <w:rFonts w:ascii="Times New Roman" w:hAnsi="Times New Roman"/>
          <w:b w:val="false"/>
          <w:bCs w:val="false"/>
          <w:i/>
          <w:iCs/>
        </w:rPr>
        <w:t>Dear Jack, Dear Louise</w:t>
      </w:r>
      <w:r>
        <w:rPr>
          <w:rFonts w:ascii="Times New Roman" w:hAnsi="Times New Roman"/>
          <w:b w:val="false"/>
          <w:bCs w:val="false"/>
        </w:rPr>
        <w:t>, Shakespeare &amp; Co.;</w:t>
      </w:r>
    </w:p>
    <w:p>
      <w:pPr>
        <w:pStyle w:val="Normal"/>
        <w:numPr>
          <w:ilvl w:val="0"/>
          <w:numId w:val="4"/>
        </w:numPr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 xml:space="preserve">Ron Lagomarsino, </w:t>
      </w:r>
      <w:r>
        <w:rPr>
          <w:rFonts w:ascii="Times New Roman" w:hAnsi="Times New Roman"/>
          <w:b w:val="false"/>
          <w:bCs w:val="false"/>
          <w:i/>
          <w:iCs/>
        </w:rPr>
        <w:t>The Happiest Man on Earth</w:t>
      </w:r>
      <w:r>
        <w:rPr>
          <w:rFonts w:ascii="Times New Roman" w:hAnsi="Times New Roman"/>
          <w:b w:val="false"/>
          <w:bCs w:val="false"/>
        </w:rPr>
        <w:t>, Barrington Stage Company</w:t>
      </w:r>
    </w:p>
    <w:p>
      <w:pPr>
        <w:pStyle w:val="Normal"/>
        <w:numPr>
          <w:ilvl w:val="0"/>
          <w:numId w:val="4"/>
        </w:numPr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 xml:space="preserve">Maggie Mancinelli-Cahill, </w:t>
      </w:r>
      <w:r>
        <w:rPr>
          <w:rFonts w:ascii="Times New Roman" w:hAnsi="Times New Roman"/>
          <w:b w:val="false"/>
          <w:bCs w:val="false"/>
          <w:i/>
          <w:iCs/>
        </w:rPr>
        <w:t>A Midsummer Night’s Dream</w:t>
      </w:r>
      <w:r>
        <w:rPr>
          <w:rFonts w:ascii="Times New Roman" w:hAnsi="Times New Roman"/>
          <w:b w:val="false"/>
          <w:bCs w:val="false"/>
        </w:rPr>
        <w:t>, theRep-Albany</w:t>
      </w:r>
    </w:p>
    <w:p>
      <w:pPr>
        <w:pStyle w:val="Normal"/>
        <w:numPr>
          <w:ilvl w:val="0"/>
          <w:numId w:val="0"/>
        </w:numPr>
        <w:ind w:left="720" w:hanging="0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12. Outstanding Sound Design of a Play or Musical: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 xml:space="preserve">Brendan Aanes, </w:t>
      </w:r>
      <w:r>
        <w:rPr>
          <w:rFonts w:ascii="Times New Roman" w:hAnsi="Times New Roman"/>
          <w:b w:val="false"/>
          <w:bCs w:val="false"/>
          <w:i/>
          <w:iCs/>
        </w:rPr>
        <w:t>The Happiest Man on Earth</w:t>
      </w:r>
      <w:r>
        <w:rPr>
          <w:rFonts w:ascii="Times New Roman" w:hAnsi="Times New Roman"/>
          <w:b w:val="false"/>
          <w:bCs w:val="false"/>
        </w:rPr>
        <w:t>, Barrington Stage Company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13. Outstanding Lead Actress in a Musical: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 xml:space="preserve">Krysta Rodriquez, </w:t>
      </w:r>
      <w:r>
        <w:rPr>
          <w:rFonts w:ascii="Times New Roman" w:hAnsi="Times New Roman"/>
          <w:b w:val="false"/>
          <w:bCs w:val="false"/>
          <w:i/>
          <w:iCs/>
        </w:rPr>
        <w:t>Cabaret</w:t>
      </w:r>
      <w:r>
        <w:rPr>
          <w:rFonts w:ascii="Times New Roman" w:hAnsi="Times New Roman"/>
          <w:b w:val="false"/>
          <w:bCs w:val="false"/>
        </w:rPr>
        <w:t>, Barrington Stage Company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14. Outstanding Lead Actor in a Musical: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 xml:space="preserve">Billy Rude, </w:t>
      </w:r>
      <w:r>
        <w:rPr>
          <w:rFonts w:ascii="Times New Roman" w:hAnsi="Times New Roman"/>
          <w:b w:val="false"/>
          <w:bCs w:val="false"/>
          <w:i/>
          <w:iCs/>
        </w:rPr>
        <w:t>Million Dollar Quartet</w:t>
      </w:r>
      <w:r>
        <w:rPr>
          <w:rFonts w:ascii="Times New Roman" w:hAnsi="Times New Roman"/>
          <w:b w:val="false"/>
          <w:bCs w:val="false"/>
        </w:rPr>
        <w:t>, Berkshire Theatre Group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15. Outstanding Ensemble Performance: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i/>
          <w:iCs/>
        </w:rPr>
        <w:t>10x10 2023</w:t>
      </w:r>
      <w:r>
        <w:rPr>
          <w:rFonts w:ascii="Times New Roman" w:hAnsi="Times New Roman"/>
          <w:b w:val="false"/>
          <w:bCs w:val="false"/>
        </w:rPr>
        <w:t>, Barrington Stage Company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16. Outstanding Production with Fewer Than Six Performances TWO WA</w:t>
      </w:r>
      <w:r>
        <w:rPr>
          <w:rFonts w:ascii="Times New Roman" w:hAnsi="Times New Roman"/>
          <w:b w:val="false"/>
          <w:bCs w:val="false"/>
        </w:rPr>
        <w:t>Y</w:t>
      </w:r>
      <w:r>
        <w:rPr>
          <w:rFonts w:ascii="Times New Roman" w:hAnsi="Times New Roman"/>
          <w:b w:val="false"/>
          <w:bCs w:val="false"/>
        </w:rPr>
        <w:t xml:space="preserve"> TIE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i/>
          <w:iCs/>
        </w:rPr>
        <w:t>La Boheme</w:t>
      </w:r>
      <w:r>
        <w:rPr>
          <w:rFonts w:ascii="Times New Roman" w:hAnsi="Times New Roman"/>
          <w:b w:val="false"/>
          <w:bCs w:val="false"/>
        </w:rPr>
        <w:t>, Berkshire Opera Festival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i/>
          <w:iCs/>
        </w:rPr>
        <w:t>The Thanksgiving Play</w:t>
      </w:r>
      <w:r>
        <w:rPr>
          <w:rFonts w:ascii="Times New Roman" w:hAnsi="Times New Roman"/>
          <w:b w:val="false"/>
          <w:bCs w:val="false"/>
        </w:rPr>
        <w:t>, Dorset Theatre Festival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17. Outstanding Lead Actor in a Play: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 xml:space="preserve">Mark H. Dold, </w:t>
      </w:r>
      <w:r>
        <w:rPr>
          <w:rFonts w:ascii="Times New Roman" w:hAnsi="Times New Roman"/>
          <w:b w:val="false"/>
          <w:bCs w:val="false"/>
          <w:i/>
          <w:iCs/>
        </w:rPr>
        <w:t>Faith Healer</w:t>
      </w:r>
      <w:r>
        <w:rPr>
          <w:rFonts w:ascii="Times New Roman" w:hAnsi="Times New Roman"/>
          <w:b w:val="false"/>
          <w:bCs w:val="false"/>
        </w:rPr>
        <w:t>, Barrington Stage Company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18. Sally and Robert Sugarman Award for a World Premiere of a NEW Play or Musical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i/>
          <w:iCs/>
        </w:rPr>
        <w:t>The Happiest Man on Earth</w:t>
      </w:r>
      <w:r>
        <w:rPr>
          <w:rFonts w:ascii="Times New Roman" w:hAnsi="Times New Roman"/>
          <w:b w:val="false"/>
          <w:bCs w:val="false"/>
        </w:rPr>
        <w:t>, Mark St. Germain, Barrington Stage Company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19. Outstanding Lead Actress in a Play: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 xml:space="preserve">Rebecca Brooksher, </w:t>
      </w:r>
      <w:r>
        <w:rPr>
          <w:rFonts w:ascii="Times New Roman" w:hAnsi="Times New Roman"/>
          <w:b w:val="false"/>
          <w:bCs w:val="false"/>
          <w:i/>
          <w:iCs/>
        </w:rPr>
        <w:t>Photograph 51</w:t>
      </w:r>
      <w:r>
        <w:rPr>
          <w:rFonts w:ascii="Times New Roman" w:hAnsi="Times New Roman"/>
          <w:b w:val="false"/>
          <w:bCs w:val="false"/>
        </w:rPr>
        <w:t>, Berkshire Theatre Group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20. The Larry Murray Award for Community Outreach and Support through Theater: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For extraordinary service to the community; awarded by the Board of the Organization</w:t>
      </w:r>
    </w:p>
    <w:p>
      <w:pPr>
        <w:pStyle w:val="Normal"/>
        <w:numPr>
          <w:ilvl w:val="0"/>
          <w:numId w:val="3"/>
        </w:numPr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Jean-Remy Monnay Black Theatre Troupe of Upstate New York - for diversity programming and audience development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 xml:space="preserve">21. Outstanding Production of a Musical </w:t>
      </w:r>
      <w:r>
        <w:rPr>
          <w:rFonts w:ascii="Times New Roman" w:hAnsi="Times New Roman"/>
          <w:b w:val="false"/>
          <w:bCs w:val="false"/>
        </w:rPr>
        <w:t>TWO WAY TIE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i/>
          <w:iCs/>
        </w:rPr>
        <w:t>Something Rotten</w:t>
      </w:r>
      <w:r>
        <w:rPr>
          <w:rFonts w:ascii="Times New Roman" w:hAnsi="Times New Roman"/>
          <w:b w:val="false"/>
          <w:bCs w:val="false"/>
        </w:rPr>
        <w:t>, Book by Karey Kirkpatrick and John O’Farrell,  Music and Lyrics by Karey Kirkpatrick and Wayne Kirkpatrick, Directed byAmy Griffin -Sharon Playhouse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i/>
          <w:iCs/>
        </w:rPr>
        <w:t>Cabaret</w:t>
      </w:r>
      <w:r>
        <w:rPr>
          <w:rFonts w:ascii="Times New Roman" w:hAnsi="Times New Roman"/>
          <w:b w:val="false"/>
          <w:bCs w:val="false"/>
        </w:rPr>
        <w:t xml:space="preserve">, Book by Joe Masteroff based on the play </w:t>
      </w:r>
      <w:r>
        <w:rPr>
          <w:rFonts w:ascii="Times New Roman" w:hAnsi="Times New Roman"/>
          <w:b w:val="false"/>
          <w:bCs w:val="false"/>
          <w:i/>
          <w:iCs/>
        </w:rPr>
        <w:t>I Am a Camera</w:t>
      </w:r>
      <w:r>
        <w:rPr>
          <w:rFonts w:ascii="Times New Roman" w:hAnsi="Times New Roman"/>
          <w:b w:val="false"/>
          <w:bCs w:val="false"/>
        </w:rPr>
        <w:t xml:space="preserve"> by John van Druten and stories by Christopher Isherwood. Lyrics by Fred Ebb. Music by John Kander. Directed by Alan Paul - Barrington Stage Company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 xml:space="preserve">22. Outstanding Production of a Play </w:t>
      </w:r>
      <w:r>
        <w:rPr>
          <w:rFonts w:ascii="Times New Roman" w:hAnsi="Times New Roman"/>
          <w:b w:val="false"/>
          <w:bCs w:val="false"/>
        </w:rPr>
        <w:t>TWO</w:t>
      </w:r>
      <w:r>
        <w:rPr>
          <w:rFonts w:ascii="Times New Roman" w:hAnsi="Times New Roman"/>
          <w:b w:val="false"/>
          <w:bCs w:val="false"/>
        </w:rPr>
        <w:t xml:space="preserve"> WAY TIE </w:t>
      </w:r>
    </w:p>
    <w:p>
      <w:pPr>
        <w:pStyle w:val="Normal"/>
        <w:numPr>
          <w:ilvl w:val="0"/>
          <w:numId w:val="2"/>
        </w:numPr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i/>
          <w:iCs/>
        </w:rPr>
        <w:t>East of Berlin</w:t>
      </w:r>
      <w:r>
        <w:rPr>
          <w:rFonts w:ascii="Times New Roman" w:hAnsi="Times New Roman"/>
          <w:b w:val="false"/>
          <w:bCs w:val="false"/>
        </w:rPr>
        <w:t>, by Hannah Moscovitch. Directed by Margo Whitcomb - Bridge Street Theatre</w:t>
      </w:r>
    </w:p>
    <w:p>
      <w:pPr>
        <w:pStyle w:val="Normal"/>
        <w:numPr>
          <w:ilvl w:val="0"/>
          <w:numId w:val="2"/>
        </w:numPr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i/>
          <w:iCs/>
        </w:rPr>
        <w:t>Fences</w:t>
      </w:r>
      <w:r>
        <w:rPr>
          <w:rFonts w:ascii="Times New Roman" w:hAnsi="Times New Roman"/>
          <w:b w:val="false"/>
          <w:bCs w:val="false"/>
        </w:rPr>
        <w:t>, by August Wilson. Directed by Christopher V. Edwards - Shakespeare &amp; Co.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TimesNewRomanPSMT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75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ongti SC" w:cs="Arial Unicode MS"/>
      <w:color w:val="auto"/>
      <w:kern w:val="2"/>
      <w:sz w:val="24"/>
      <w:szCs w:val="24"/>
      <w:lang w:val="en-US" w:eastAsia="zh-CN" w:bidi="hi-IN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bergman89@aol.co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LibreOffice/7.0.4.2$MacOSX_X86_64 LibreOffice_project/dcf040e67528d9187c66b2379df5ea4407429775</Application>
  <AppVersion>15.0000</AppVersion>
  <Pages>3</Pages>
  <Words>1072</Words>
  <Characters>5777</Characters>
  <CharactersWithSpaces>6781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2023-11-11T12:51:48Z</dcterms:created>
  <dc:creator/>
  <dc:description/>
  <dc:language>en-US</dc:language>
  <cp:lastModifiedBy/>
  <dcterms:modified xsi:type="dcterms:W3CDTF">2023-11-13T16:22:23Z</dcterms:modified>
  <cp:revision>8</cp:revision>
  <dc:subject/>
  <dc:title/>
</cp:coreProperties>
</file>