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3EF1" w:rsidRDefault="003954CC">
      <w:pPr>
        <w:pStyle w:val="Normal1"/>
        <w:widowControl w:val="0"/>
        <w:spacing w:line="240" w:lineRule="auto"/>
      </w:pPr>
      <w:bookmarkStart w:id="0" w:name="_GoBack"/>
      <w:bookmarkEnd w:id="0"/>
      <w:r>
        <w:rPr>
          <w:noProof/>
        </w:rPr>
        <w:drawing>
          <wp:inline distT="0" distB="0" distL="0" distR="0">
            <wp:extent cx="1763713" cy="78581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1763713" cy="785813"/>
                    </a:xfrm>
                    <a:prstGeom prst="rect">
                      <a:avLst/>
                    </a:prstGeom>
                    <a:ln/>
                  </pic:spPr>
                </pic:pic>
              </a:graphicData>
            </a:graphic>
          </wp:inline>
        </w:drawing>
      </w:r>
      <w:r>
        <w:rPr>
          <w:rFonts w:ascii="Chaparral Pro" w:eastAsia="Chaparral Pro" w:hAnsi="Chaparral Pro" w:cs="Chaparral Pro"/>
          <w:sz w:val="28"/>
          <w:szCs w:val="28"/>
        </w:rPr>
        <w:t xml:space="preserve">    </w:t>
      </w:r>
    </w:p>
    <w:p w:rsidR="004D3EF1" w:rsidRDefault="003954CC">
      <w:pPr>
        <w:pStyle w:val="Normal1"/>
      </w:pPr>
      <w:r>
        <w:rPr>
          <w:rFonts w:ascii="Times New Roman" w:eastAsia="Times New Roman" w:hAnsi="Times New Roman" w:cs="Times New Roman"/>
          <w:sz w:val="24"/>
          <w:szCs w:val="24"/>
        </w:rPr>
        <w:t>Dear Director Candidate:</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We are very pleased that you are interested in directing at Not So Common Players! We are a unique community theater company located in Clifton Park, NY. For 15 years, we have provided quality entertainment for local audiences in a variety of spaces and formats. NSCP is generously funded by the Town of Clifton Park which provides us with wonderful opportunities as well as unique guidelines.</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Part of our mission is to provide a variety opportunities for artists and audiences. In addition to performing shows from the standard musical theater repertoire, we have staged original shows and thematic revues. These are wonderful events for all involved. Additionally, our relationship with the Town of Clifton Park provides us with funds to offer small stipends to a select number of our production team members and provide our craft free of charge to our audiences.</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 xml:space="preserve">The flip side of this relationship is that we try very hard to provide entertainment that is suitable for all audiences. We strive to select a variety of shows while maintaining certain standards and values. Foul language, nudity and explicit sexual or violent content is avoided. Please see the attached list of our previously performed shows to get a better idea of what is acceptable. Before any show is presented to the Board of Directors, the script will be read by members of the show selection team. </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We have three different venues for our shows. Our summer show is always a large, well-known musical performed outdoors on the Clifton Park Common stage. Our spring and fall shows are typically smaller and may be performed either in the Clifton Park-</w:t>
      </w:r>
      <w:proofErr w:type="spellStart"/>
      <w:r>
        <w:rPr>
          <w:rFonts w:ascii="Times New Roman" w:eastAsia="Times New Roman" w:hAnsi="Times New Roman" w:cs="Times New Roman"/>
          <w:sz w:val="24"/>
          <w:szCs w:val="24"/>
        </w:rPr>
        <w:t>Halfmoon</w:t>
      </w:r>
      <w:proofErr w:type="spellEnd"/>
      <w:r>
        <w:rPr>
          <w:rFonts w:ascii="Times New Roman" w:eastAsia="Times New Roman" w:hAnsi="Times New Roman" w:cs="Times New Roman"/>
          <w:sz w:val="24"/>
          <w:szCs w:val="24"/>
        </w:rPr>
        <w:t xml:space="preserve"> Library or in the Little Theater of Shenedehowa High School East.</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 xml:space="preserve">Please complete a Show Submission Form for each show you would like us to consider and attach a resume.  Submissions are due by April 15th. We may request to interview director candidates. Submissions may be e-mailed to patodonnell@cliftonpark.org </w:t>
      </w:r>
      <w:r>
        <w:rPr>
          <w:rFonts w:ascii="Times New Roman" w:eastAsia="Times New Roman" w:hAnsi="Times New Roman" w:cs="Times New Roman"/>
          <w:sz w:val="24"/>
          <w:szCs w:val="24"/>
          <w:highlight w:val="white"/>
        </w:rPr>
        <w:t>or mailed to PO Box 296, Clifton Park, NY 12065.</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Thank you for your interest!</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Not So Common Players</w:t>
      </w:r>
    </w:p>
    <w:p w:rsidR="004D3EF1" w:rsidRDefault="003954CC">
      <w:pPr>
        <w:pStyle w:val="Normal1"/>
      </w:pPr>
      <w:r>
        <w:br w:type="page"/>
      </w:r>
    </w:p>
    <w:p w:rsidR="004D3EF1" w:rsidRDefault="004D3EF1">
      <w:pPr>
        <w:pStyle w:val="Normal1"/>
      </w:pPr>
    </w:p>
    <w:p w:rsidR="004D3EF1" w:rsidRDefault="003954CC">
      <w:pPr>
        <w:pStyle w:val="Normal1"/>
        <w:jc w:val="center"/>
      </w:pPr>
      <w:r>
        <w:rPr>
          <w:rFonts w:ascii="Times New Roman" w:eastAsia="Times New Roman" w:hAnsi="Times New Roman" w:cs="Times New Roman"/>
          <w:b/>
          <w:sz w:val="24"/>
          <w:szCs w:val="24"/>
          <w:u w:val="single"/>
        </w:rPr>
        <w:t>Not So Common Players Show History</w:t>
      </w:r>
      <w:r>
        <w:rPr>
          <w:rFonts w:ascii="Times New Roman" w:eastAsia="Times New Roman" w:hAnsi="Times New Roman" w:cs="Times New Roman"/>
          <w:sz w:val="24"/>
          <w:szCs w:val="24"/>
        </w:rPr>
        <w:tab/>
      </w:r>
    </w:p>
    <w:p w:rsidR="004D3EF1" w:rsidRDefault="003954CC">
      <w:pPr>
        <w:pStyle w:val="Normal1"/>
        <w:jc w:val="center"/>
      </w:pPr>
      <w:r>
        <w:rPr>
          <w:rFonts w:ascii="Times New Roman" w:eastAsia="Times New Roman" w:hAnsi="Times New Roman" w:cs="Times New Roman"/>
          <w:sz w:val="24"/>
          <w:szCs w:val="24"/>
        </w:rPr>
        <w:tab/>
      </w:r>
    </w:p>
    <w:p w:rsidR="004D3EF1" w:rsidRDefault="003954CC">
      <w:pPr>
        <w:pStyle w:val="Normal1"/>
      </w:pPr>
      <w:r>
        <w:rPr>
          <w:rFonts w:ascii="Times New Roman" w:eastAsia="Times New Roman" w:hAnsi="Times New Roman" w:cs="Times New Roman"/>
          <w:b/>
          <w:sz w:val="24"/>
          <w:szCs w:val="24"/>
          <w:u w:val="single"/>
        </w:rPr>
        <w:t>Date Produced</w:t>
      </w:r>
      <w:r>
        <w:rPr>
          <w:rFonts w:ascii="Times New Roman" w:eastAsia="Times New Roman" w:hAnsi="Times New Roman" w:cs="Times New Roman"/>
          <w:b/>
          <w:sz w:val="24"/>
          <w:szCs w:val="24"/>
          <w:u w:val="single"/>
        </w:rPr>
        <w:tab/>
        <w:t>Show</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Type</w:t>
      </w:r>
    </w:p>
    <w:p w:rsidR="004D3EF1" w:rsidRDefault="003954CC">
      <w:pPr>
        <w:pStyle w:val="Normal1"/>
      </w:pPr>
      <w:r>
        <w:rPr>
          <w:rFonts w:ascii="Times New Roman" w:eastAsia="Times New Roman" w:hAnsi="Times New Roman" w:cs="Times New Roman"/>
          <w:sz w:val="24"/>
          <w:szCs w:val="24"/>
        </w:rPr>
        <w:t>2001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You’re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Love Tomorrow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 revue</w:t>
      </w:r>
    </w:p>
    <w:p w:rsidR="004D3EF1" w:rsidRDefault="003954CC">
      <w:pPr>
        <w:pStyle w:val="Normal1"/>
      </w:pPr>
      <w:r>
        <w:rPr>
          <w:rFonts w:ascii="Times New Roman" w:eastAsia="Times New Roman" w:hAnsi="Times New Roman" w:cs="Times New Roman"/>
          <w:sz w:val="24"/>
          <w:szCs w:val="24"/>
        </w:rPr>
        <w:t>2002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Crazy for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2002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Queen of Hearts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original drama/musical</w:t>
      </w:r>
    </w:p>
    <w:p w:rsidR="004D3EF1" w:rsidRDefault="003954CC">
      <w:pPr>
        <w:pStyle w:val="Normal1"/>
      </w:pPr>
      <w:r>
        <w:rPr>
          <w:rFonts w:ascii="Times New Roman" w:eastAsia="Times New Roman" w:hAnsi="Times New Roman" w:cs="Times New Roman"/>
          <w:sz w:val="24"/>
          <w:szCs w:val="24"/>
        </w:rPr>
        <w:t>2003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South Pacific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2003 spring &amp; fall</w:t>
      </w:r>
      <w:r>
        <w:rPr>
          <w:rFonts w:ascii="Times New Roman" w:eastAsia="Times New Roman" w:hAnsi="Times New Roman" w:cs="Times New Roman"/>
          <w:sz w:val="24"/>
          <w:szCs w:val="24"/>
        </w:rPr>
        <w:tab/>
        <w:t>Queen of Hearts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original drama/musical</w:t>
      </w:r>
    </w:p>
    <w:p w:rsidR="004D3EF1" w:rsidRDefault="003954CC">
      <w:pPr>
        <w:pStyle w:val="Normal1"/>
      </w:pPr>
      <w:r>
        <w:rPr>
          <w:rFonts w:ascii="Times New Roman" w:eastAsia="Times New Roman" w:hAnsi="Times New Roman" w:cs="Times New Roman"/>
          <w:sz w:val="24"/>
          <w:szCs w:val="24"/>
        </w:rPr>
        <w:t>2003 New Year's Eve</w:t>
      </w:r>
      <w:r>
        <w:rPr>
          <w:rFonts w:ascii="Times New Roman" w:eastAsia="Times New Roman" w:hAnsi="Times New Roman" w:cs="Times New Roman"/>
          <w:sz w:val="24"/>
          <w:szCs w:val="24"/>
        </w:rPr>
        <w:tab/>
        <w:t>On Broadway/First Night Saratoga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 revue</w:t>
      </w:r>
    </w:p>
    <w:p w:rsidR="004D3EF1" w:rsidRDefault="003954CC">
      <w:pPr>
        <w:pStyle w:val="Normal1"/>
      </w:pPr>
      <w:r>
        <w:rPr>
          <w:rFonts w:ascii="Times New Roman" w:eastAsia="Times New Roman" w:hAnsi="Times New Roman" w:cs="Times New Roman"/>
          <w:sz w:val="24"/>
          <w:szCs w:val="24"/>
        </w:rPr>
        <w:t>2004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Rockin</w:t>
      </w:r>
      <w:proofErr w:type="spellEnd"/>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Nite</w:t>
      </w:r>
      <w:proofErr w:type="spellEnd"/>
      <w:r>
        <w:rPr>
          <w:rFonts w:ascii="Times New Roman" w:eastAsia="Times New Roman" w:hAnsi="Times New Roman" w:cs="Times New Roman"/>
          <w:sz w:val="24"/>
          <w:szCs w:val="24"/>
        </w:rPr>
        <w:t xml:space="preserve"> Away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 revue</w:t>
      </w:r>
    </w:p>
    <w:p w:rsidR="004D3EF1" w:rsidRDefault="003954CC">
      <w:pPr>
        <w:pStyle w:val="Normal1"/>
      </w:pPr>
      <w:r>
        <w:rPr>
          <w:rFonts w:ascii="Times New Roman" w:eastAsia="Times New Roman" w:hAnsi="Times New Roman" w:cs="Times New Roman"/>
          <w:sz w:val="24"/>
          <w:szCs w:val="24"/>
        </w:rPr>
        <w:t>2004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Annie Get Your Gun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2004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27 Million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original comedy/musical</w:t>
      </w:r>
    </w:p>
    <w:p w:rsidR="004D3EF1" w:rsidRDefault="003954CC">
      <w:pPr>
        <w:pStyle w:val="Normal1"/>
      </w:pPr>
      <w:r>
        <w:rPr>
          <w:rFonts w:ascii="Times New Roman" w:eastAsia="Times New Roman" w:hAnsi="Times New Roman" w:cs="Times New Roman"/>
          <w:sz w:val="24"/>
          <w:szCs w:val="24"/>
        </w:rPr>
        <w:t>2005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 Enchanted Evening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 revue</w:t>
      </w:r>
    </w:p>
    <w:p w:rsidR="004D3EF1" w:rsidRDefault="003954CC">
      <w:pPr>
        <w:pStyle w:val="Normal1"/>
      </w:pPr>
      <w:r>
        <w:rPr>
          <w:rFonts w:ascii="Times New Roman" w:eastAsia="Times New Roman" w:hAnsi="Times New Roman" w:cs="Times New Roman"/>
          <w:sz w:val="24"/>
          <w:szCs w:val="24"/>
        </w:rPr>
        <w:t>2005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Guys and Dolls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2005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Little Shop of Horrors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2006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Two by Two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2006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Into the Woods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2006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National Icon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original comedy/musical</w:t>
      </w:r>
    </w:p>
    <w:p w:rsidR="004D3EF1" w:rsidRDefault="003954CC">
      <w:pPr>
        <w:pStyle w:val="Normal1"/>
      </w:pPr>
      <w:r>
        <w:rPr>
          <w:rFonts w:ascii="Times New Roman" w:eastAsia="Times New Roman" w:hAnsi="Times New Roman" w:cs="Times New Roman"/>
          <w:sz w:val="24"/>
          <w:szCs w:val="24"/>
        </w:rPr>
        <w:t>2007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Little Mary Sunshine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2007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Pajama 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2007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Red, Hot &amp; Cole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2008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They’re Playing Our Song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2008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Books on Broadway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original staged reading</w:t>
      </w:r>
    </w:p>
    <w:p w:rsidR="004D3EF1" w:rsidRDefault="003954CC">
      <w:pPr>
        <w:pStyle w:val="Normal1"/>
      </w:pPr>
      <w:r>
        <w:rPr>
          <w:rFonts w:ascii="Times New Roman" w:eastAsia="Times New Roman" w:hAnsi="Times New Roman" w:cs="Times New Roman"/>
          <w:sz w:val="24"/>
          <w:szCs w:val="24"/>
        </w:rPr>
        <w:t>2008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Wizard of Oz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2008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Spitfire Grill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2009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Godspell</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2009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Bye </w:t>
      </w:r>
      <w:proofErr w:type="spellStart"/>
      <w:r>
        <w:rPr>
          <w:rFonts w:ascii="Times New Roman" w:eastAsia="Times New Roman" w:hAnsi="Times New Roman" w:cs="Times New Roman"/>
          <w:sz w:val="24"/>
          <w:szCs w:val="24"/>
        </w:rPr>
        <w:t>Bye</w:t>
      </w:r>
      <w:proofErr w:type="spellEnd"/>
      <w:r>
        <w:rPr>
          <w:rFonts w:ascii="Times New Roman" w:eastAsia="Times New Roman" w:hAnsi="Times New Roman" w:cs="Times New Roman"/>
          <w:sz w:val="24"/>
          <w:szCs w:val="24"/>
        </w:rPr>
        <w:t xml:space="preserve"> Birdie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2009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Clue, the Musical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2010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10th Anniversary Show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 revue</w:t>
      </w:r>
    </w:p>
    <w:p w:rsidR="004D3EF1" w:rsidRDefault="003954CC">
      <w:pPr>
        <w:pStyle w:val="Normal1"/>
      </w:pPr>
      <w:r>
        <w:rPr>
          <w:rFonts w:ascii="Times New Roman" w:eastAsia="Times New Roman" w:hAnsi="Times New Roman" w:cs="Times New Roman"/>
          <w:sz w:val="24"/>
          <w:szCs w:val="24"/>
        </w:rPr>
        <w:t>2010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Fantasticks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2010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Once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a Mattress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2010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Working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2011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Anyone Can Whistle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2011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Cinderella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2011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Beauty and the Beast, Jr.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musical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NSCKids</w:t>
      </w:r>
      <w:proofErr w:type="spellEnd"/>
    </w:p>
    <w:p w:rsidR="004D3EF1" w:rsidRDefault="003954CC">
      <w:pPr>
        <w:pStyle w:val="Normal1"/>
      </w:pPr>
      <w:r>
        <w:rPr>
          <w:rFonts w:ascii="Times New Roman" w:eastAsia="Times New Roman" w:hAnsi="Times New Roman" w:cs="Times New Roman"/>
          <w:sz w:val="24"/>
          <w:szCs w:val="24"/>
        </w:rPr>
        <w:t>2011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Zombie Prom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2012 January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Vanities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staged reading drama</w:t>
      </w:r>
    </w:p>
    <w:p w:rsidR="004D3EF1" w:rsidRDefault="003954CC">
      <w:pPr>
        <w:pStyle w:val="Normal1"/>
      </w:pPr>
      <w:r>
        <w:rPr>
          <w:rFonts w:ascii="Times New Roman" w:eastAsia="Times New Roman" w:hAnsi="Times New Roman" w:cs="Times New Roman"/>
          <w:sz w:val="24"/>
          <w:szCs w:val="24"/>
        </w:rPr>
        <w:t>2012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Jerry’s Girls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 revue</w:t>
      </w:r>
    </w:p>
    <w:p w:rsidR="004D3EF1" w:rsidRDefault="003954CC">
      <w:pPr>
        <w:pStyle w:val="Normal1"/>
      </w:pPr>
      <w:r>
        <w:rPr>
          <w:rFonts w:ascii="Times New Roman" w:eastAsia="Times New Roman" w:hAnsi="Times New Roman" w:cs="Times New Roman"/>
          <w:sz w:val="24"/>
          <w:szCs w:val="24"/>
        </w:rPr>
        <w:t>2012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Oliver!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musical</w:t>
      </w:r>
      <w:proofErr w:type="gramEnd"/>
    </w:p>
    <w:p w:rsidR="004D3EF1" w:rsidRDefault="003954CC">
      <w:pPr>
        <w:pStyle w:val="Normal1"/>
        <w:jc w:val="center"/>
      </w:pPr>
      <w:r>
        <w:rPr>
          <w:rFonts w:ascii="Times New Roman" w:eastAsia="Times New Roman" w:hAnsi="Times New Roman" w:cs="Times New Roman"/>
          <w:b/>
          <w:sz w:val="24"/>
          <w:szCs w:val="24"/>
          <w:u w:val="single"/>
        </w:rPr>
        <w:t>Not So Common Players Show History</w:t>
      </w:r>
      <w:r>
        <w:rPr>
          <w:rFonts w:ascii="Times New Roman" w:eastAsia="Times New Roman" w:hAnsi="Times New Roman" w:cs="Times New Roman"/>
          <w:sz w:val="24"/>
          <w:szCs w:val="24"/>
        </w:rPr>
        <w:t xml:space="preserve">  (page 2)</w:t>
      </w:r>
    </w:p>
    <w:p w:rsidR="004D3EF1" w:rsidRDefault="003954CC">
      <w:pPr>
        <w:pStyle w:val="Normal1"/>
        <w:jc w:val="center"/>
      </w:pPr>
      <w:r>
        <w:rPr>
          <w:rFonts w:ascii="Times New Roman" w:eastAsia="Times New Roman" w:hAnsi="Times New Roman" w:cs="Times New Roman"/>
          <w:sz w:val="24"/>
          <w:szCs w:val="24"/>
        </w:rPr>
        <w:lastRenderedPageBreak/>
        <w:tab/>
      </w:r>
    </w:p>
    <w:p w:rsidR="004D3EF1" w:rsidRDefault="003954CC">
      <w:pPr>
        <w:pStyle w:val="Normal1"/>
      </w:pPr>
      <w:r>
        <w:rPr>
          <w:rFonts w:ascii="Times New Roman" w:eastAsia="Times New Roman" w:hAnsi="Times New Roman" w:cs="Times New Roman"/>
          <w:b/>
          <w:sz w:val="24"/>
          <w:szCs w:val="24"/>
          <w:u w:val="single"/>
        </w:rPr>
        <w:t>Date Produced</w:t>
      </w:r>
      <w:r>
        <w:rPr>
          <w:rFonts w:ascii="Times New Roman" w:eastAsia="Times New Roman" w:hAnsi="Times New Roman" w:cs="Times New Roman"/>
          <w:b/>
          <w:sz w:val="24"/>
          <w:szCs w:val="24"/>
          <w:u w:val="single"/>
        </w:rPr>
        <w:tab/>
        <w:t>Show</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Type</w:t>
      </w:r>
    </w:p>
    <w:p w:rsidR="004D3EF1" w:rsidRDefault="003954CC">
      <w:pPr>
        <w:pStyle w:val="Normal1"/>
      </w:pPr>
      <w:r>
        <w:rPr>
          <w:rFonts w:ascii="Times New Roman" w:eastAsia="Times New Roman" w:hAnsi="Times New Roman" w:cs="Times New Roman"/>
          <w:sz w:val="24"/>
          <w:szCs w:val="24"/>
        </w:rPr>
        <w:t>2012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Annie, Jr.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musical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NSCKids</w:t>
      </w:r>
      <w:proofErr w:type="spellEnd"/>
    </w:p>
    <w:p w:rsidR="004D3EF1" w:rsidRDefault="003954CC">
      <w:pPr>
        <w:pStyle w:val="Normal1"/>
      </w:pPr>
      <w:r>
        <w:rPr>
          <w:rFonts w:ascii="Times New Roman" w:eastAsia="Times New Roman" w:hAnsi="Times New Roman" w:cs="Times New Roman"/>
          <w:sz w:val="24"/>
          <w:szCs w:val="24"/>
        </w:rPr>
        <w:t>2012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Man of La Mancha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2013 January</w:t>
      </w:r>
      <w:proofErr w:type="gramStart"/>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w:t>
      </w:r>
      <w:proofErr w:type="gramEnd"/>
      <w:r>
        <w:rPr>
          <w:rFonts w:ascii="Times New Roman" w:eastAsia="Times New Roman" w:hAnsi="Times New Roman" w:cs="Times New Roman"/>
          <w:sz w:val="24"/>
          <w:szCs w:val="24"/>
        </w:rPr>
        <w:t xml:space="preserve"> Beast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original drama</w:t>
      </w:r>
    </w:p>
    <w:p w:rsidR="004D3EF1" w:rsidRDefault="003954CC">
      <w:pPr>
        <w:pStyle w:val="Normal1"/>
      </w:pPr>
      <w:r>
        <w:rPr>
          <w:rFonts w:ascii="Times New Roman" w:eastAsia="Times New Roman" w:hAnsi="Times New Roman" w:cs="Times New Roman"/>
          <w:sz w:val="24"/>
          <w:szCs w:val="24"/>
        </w:rPr>
        <w:t>2013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Bingo, the Musical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2013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Music 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2013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Guys and Dolls, Jr.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musical</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NSCKids</w:t>
      </w:r>
      <w:proofErr w:type="spellEnd"/>
    </w:p>
    <w:p w:rsidR="004D3EF1" w:rsidRDefault="003954CC">
      <w:pPr>
        <w:pStyle w:val="Normal1"/>
      </w:pPr>
      <w:r>
        <w:rPr>
          <w:rFonts w:ascii="Times New Roman" w:eastAsia="Times New Roman" w:hAnsi="Times New Roman" w:cs="Times New Roman"/>
          <w:sz w:val="24"/>
          <w:szCs w:val="24"/>
        </w:rPr>
        <w:t>2013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Secret Garden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2014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My Name Will Always Be Alice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2014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 Fair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2014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Oklahoma, Jr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musical </w:t>
      </w:r>
      <w:proofErr w:type="spellStart"/>
      <w:r>
        <w:rPr>
          <w:rFonts w:ascii="Times New Roman" w:eastAsia="Times New Roman" w:hAnsi="Times New Roman" w:cs="Times New Roman"/>
          <w:sz w:val="24"/>
          <w:szCs w:val="24"/>
        </w:rPr>
        <w:t>NSCKids</w:t>
      </w:r>
      <w:proofErr w:type="spellEnd"/>
    </w:p>
    <w:p w:rsidR="004D3EF1" w:rsidRDefault="003954CC">
      <w:pPr>
        <w:pStyle w:val="Normal1"/>
      </w:pPr>
      <w:r>
        <w:rPr>
          <w:rFonts w:ascii="Times New Roman" w:eastAsia="Times New Roman" w:hAnsi="Times New Roman" w:cs="Times New Roman"/>
          <w:sz w:val="24"/>
          <w:szCs w:val="24"/>
        </w:rPr>
        <w:t>2014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Have You Filled Your Bucket Today?</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NSCKids</w:t>
      </w:r>
      <w:proofErr w:type="spellEnd"/>
      <w:r>
        <w:rPr>
          <w:rFonts w:ascii="Times New Roman" w:eastAsia="Times New Roman" w:hAnsi="Times New Roman" w:cs="Times New Roman"/>
          <w:sz w:val="24"/>
          <w:szCs w:val="24"/>
        </w:rPr>
        <w:t xml:space="preserve"> </w:t>
      </w:r>
    </w:p>
    <w:p w:rsidR="004D3EF1" w:rsidRDefault="003954CC">
      <w:pPr>
        <w:pStyle w:val="Normal1"/>
      </w:pPr>
      <w:r>
        <w:rPr>
          <w:rFonts w:ascii="Times New Roman" w:eastAsia="Times New Roman" w:hAnsi="Times New Roman" w:cs="Times New Roman"/>
          <w:sz w:val="24"/>
          <w:szCs w:val="24"/>
        </w:rPr>
        <w:t>2014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2015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Little Women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2015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Anything Goes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2015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Little Mermaid, Jr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musical </w:t>
      </w:r>
      <w:proofErr w:type="spellStart"/>
      <w:r>
        <w:rPr>
          <w:rFonts w:ascii="Times New Roman" w:eastAsia="Times New Roman" w:hAnsi="Times New Roman" w:cs="Times New Roman"/>
          <w:sz w:val="24"/>
          <w:szCs w:val="24"/>
        </w:rPr>
        <w:t>NSCKids</w:t>
      </w:r>
      <w:proofErr w:type="spellEnd"/>
    </w:p>
    <w:p w:rsidR="004D3EF1" w:rsidRDefault="003954CC">
      <w:pPr>
        <w:pStyle w:val="Normal1"/>
      </w:pPr>
      <w:r>
        <w:rPr>
          <w:rFonts w:ascii="Times New Roman" w:eastAsia="Times New Roman" w:hAnsi="Times New Roman" w:cs="Times New Roman"/>
          <w:sz w:val="24"/>
          <w:szCs w:val="24"/>
        </w:rPr>
        <w:t>2015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Violet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2016 spring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Marvelous Wonderettes/Forever Plaid</w:t>
      </w:r>
      <w:r>
        <w:rPr>
          <w:rFonts w:ascii="Times New Roman" w:eastAsia="Times New Roman" w:hAnsi="Times New Roman" w:cs="Times New Roman"/>
          <w:sz w:val="24"/>
          <w:szCs w:val="24"/>
        </w:rPr>
        <w:tab/>
        <w:t>musicals/in rep</w:t>
      </w:r>
    </w:p>
    <w:p w:rsidR="004D3EF1" w:rsidRDefault="003954CC">
      <w:pPr>
        <w:pStyle w:val="Normal1"/>
      </w:pPr>
      <w:r>
        <w:rPr>
          <w:rFonts w:ascii="Times New Roman" w:eastAsia="Times New Roman" w:hAnsi="Times New Roman" w:cs="Times New Roman"/>
          <w:sz w:val="24"/>
          <w:szCs w:val="24"/>
        </w:rPr>
        <w:t>2016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Damn Yankees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3954CC">
      <w:pPr>
        <w:pStyle w:val="Normal1"/>
      </w:pPr>
      <w:r>
        <w:rPr>
          <w:rFonts w:ascii="Times New Roman" w:eastAsia="Times New Roman" w:hAnsi="Times New Roman" w:cs="Times New Roman"/>
          <w:sz w:val="24"/>
          <w:szCs w:val="24"/>
        </w:rPr>
        <w:t>2016 summer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Suessical</w:t>
      </w:r>
      <w:proofErr w:type="spellEnd"/>
      <w:r>
        <w:rPr>
          <w:rFonts w:ascii="Times New Roman" w:eastAsia="Times New Roman" w:hAnsi="Times New Roman" w:cs="Times New Roman"/>
          <w:sz w:val="24"/>
          <w:szCs w:val="24"/>
        </w:rPr>
        <w:t>, Jr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musical </w:t>
      </w:r>
      <w:proofErr w:type="spellStart"/>
      <w:r>
        <w:rPr>
          <w:rFonts w:ascii="Times New Roman" w:eastAsia="Times New Roman" w:hAnsi="Times New Roman" w:cs="Times New Roman"/>
          <w:sz w:val="24"/>
          <w:szCs w:val="24"/>
        </w:rPr>
        <w:t>NSCKids</w:t>
      </w:r>
      <w:proofErr w:type="spellEnd"/>
    </w:p>
    <w:p w:rsidR="004D3EF1" w:rsidRDefault="003954CC">
      <w:pPr>
        <w:pStyle w:val="Normal1"/>
      </w:pPr>
      <w:r>
        <w:rPr>
          <w:rFonts w:ascii="Times New Roman" w:eastAsia="Times New Roman" w:hAnsi="Times New Roman" w:cs="Times New Roman"/>
          <w:sz w:val="24"/>
          <w:szCs w:val="24"/>
        </w:rPr>
        <w:t>2016 fall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Sweet Smell of Success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musical</w:t>
      </w:r>
    </w:p>
    <w:p w:rsidR="004D3EF1" w:rsidRDefault="004D3EF1">
      <w:pPr>
        <w:pStyle w:val="Normal1"/>
      </w:pPr>
    </w:p>
    <w:p w:rsidR="004D3EF1" w:rsidRDefault="004D3EF1">
      <w:pPr>
        <w:pStyle w:val="Normal1"/>
      </w:pPr>
    </w:p>
    <w:p w:rsidR="004D3EF1" w:rsidRDefault="003954CC">
      <w:pPr>
        <w:pStyle w:val="Normal1"/>
      </w:pPr>
      <w:r>
        <w:br w:type="page"/>
      </w:r>
    </w:p>
    <w:p w:rsidR="004D3EF1" w:rsidRDefault="004D3EF1">
      <w:pPr>
        <w:pStyle w:val="Normal1"/>
      </w:pPr>
    </w:p>
    <w:p w:rsidR="004D3EF1" w:rsidRDefault="003954CC">
      <w:pPr>
        <w:pStyle w:val="Normal1"/>
        <w:jc w:val="center"/>
      </w:pPr>
      <w:r>
        <w:rPr>
          <w:rFonts w:ascii="Times New Roman" w:eastAsia="Times New Roman" w:hAnsi="Times New Roman" w:cs="Times New Roman"/>
          <w:b/>
          <w:sz w:val="24"/>
          <w:szCs w:val="24"/>
          <w:u w:val="single"/>
        </w:rPr>
        <w:t>Not So Common Players Show Submission Form</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Director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 xml:space="preserve">Show 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Authors/Composers </w:t>
      </w:r>
      <w:r>
        <w:rPr>
          <w:rFonts w:ascii="Times New Roman" w:eastAsia="Times New Roman" w:hAnsi="Times New Roman" w:cs="Times New Roman"/>
          <w:sz w:val="24"/>
          <w:szCs w:val="24"/>
        </w:rPr>
        <w:tab/>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Synopsis</w:t>
      </w:r>
      <w:r>
        <w:rPr>
          <w:rFonts w:ascii="Times New Roman" w:eastAsia="Times New Roman" w:hAnsi="Times New Roman" w:cs="Times New Roman"/>
          <w:sz w:val="24"/>
          <w:szCs w:val="24"/>
        </w:rPr>
        <w:tab/>
      </w:r>
    </w:p>
    <w:p w:rsidR="004D3EF1" w:rsidRDefault="003954CC">
      <w:pPr>
        <w:pStyle w:val="Normal1"/>
      </w:pPr>
      <w:r>
        <w:rPr>
          <w:rFonts w:ascii="Times New Roman" w:eastAsia="Times New Roman" w:hAnsi="Times New Roman" w:cs="Times New Roman"/>
          <w:sz w:val="24"/>
          <w:szCs w:val="24"/>
        </w:rPr>
        <w:tab/>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Musical Style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Orchestra requirements</w:t>
      </w:r>
      <w:r>
        <w:rPr>
          <w:rFonts w:ascii="Times New Roman" w:eastAsia="Times New Roman" w:hAnsi="Times New Roman" w:cs="Times New Roman"/>
          <w:sz w:val="24"/>
          <w:szCs w:val="24"/>
        </w:rPr>
        <w:tab/>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 xml:space="preserve">Check One:  </w:t>
      </w:r>
    </w:p>
    <w:p w:rsidR="004D3EF1" w:rsidRDefault="003954CC">
      <w:pPr>
        <w:pStyle w:val="Normal1"/>
      </w:pPr>
      <w:r>
        <w:rPr>
          <w:rFonts w:ascii="Times New Roman" w:eastAsia="Times New Roman" w:hAnsi="Times New Roman" w:cs="Times New Roman"/>
          <w:sz w:val="24"/>
          <w:szCs w:val="24"/>
        </w:rPr>
        <w:t>Summer (Clifton Commons)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Fall/Spring (Library or Little Theater)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If Fall/Spring, is there a preferred or required time of year or venue (Little Theater or Library)?</w:t>
      </w:r>
    </w:p>
    <w:p w:rsidR="004D3EF1" w:rsidRDefault="003954CC">
      <w:pPr>
        <w:pStyle w:val="Normal1"/>
      </w:pPr>
      <w:r>
        <w:rPr>
          <w:rFonts w:ascii="Times New Roman" w:eastAsia="Times New Roman" w:hAnsi="Times New Roman" w:cs="Times New Roman"/>
          <w:sz w:val="24"/>
          <w:szCs w:val="24"/>
        </w:rPr>
        <w:t xml:space="preserve">  </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Cast size:</w:t>
      </w:r>
    </w:p>
    <w:p w:rsidR="004D3EF1" w:rsidRDefault="003954CC">
      <w:pPr>
        <w:pStyle w:val="Normal1"/>
      </w:pPr>
      <w:r>
        <w:rPr>
          <w:rFonts w:ascii="Times New Roman" w:eastAsia="Times New Roman" w:hAnsi="Times New Roman" w:cs="Times New Roman"/>
          <w:sz w:val="24"/>
          <w:szCs w:val="24"/>
        </w:rPr>
        <w:t>1-10 _____       11-20 _____       21-30 _____       31 + ______</w:t>
      </w: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Show Vision: Will this be a classic or alternative interpretation? If alternative, please explain</w:t>
      </w:r>
    </w:p>
    <w:p w:rsidR="004D3EF1" w:rsidRDefault="004D3EF1">
      <w:pPr>
        <w:pStyle w:val="Normal1"/>
      </w:pPr>
    </w:p>
    <w:p w:rsidR="004D3EF1" w:rsidRDefault="004D3EF1">
      <w:pPr>
        <w:pStyle w:val="Normal1"/>
      </w:pP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Potential Production Issues: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Period costuming, complicated sets, special effects, etc.)</w:t>
      </w:r>
    </w:p>
    <w:p w:rsidR="004D3EF1" w:rsidRDefault="004D3EF1">
      <w:pPr>
        <w:pStyle w:val="Normal1"/>
      </w:pPr>
    </w:p>
    <w:p w:rsidR="004D3EF1" w:rsidRDefault="004D3EF1">
      <w:pPr>
        <w:pStyle w:val="Normal1"/>
      </w:pP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Potential Issues: (Foul language, sensitive topics, difficult casting requirements, etc.)</w:t>
      </w:r>
    </w:p>
    <w:p w:rsidR="004D3EF1" w:rsidRDefault="004D3EF1">
      <w:pPr>
        <w:pStyle w:val="Normal1"/>
      </w:pPr>
    </w:p>
    <w:p w:rsidR="004D3EF1" w:rsidRDefault="004D3EF1">
      <w:pPr>
        <w:pStyle w:val="Normal1"/>
      </w:pP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Production Staff that has been secured at this time: (Please only list those who have agreed)</w:t>
      </w:r>
    </w:p>
    <w:p w:rsidR="004D3EF1" w:rsidRDefault="004D3EF1">
      <w:pPr>
        <w:pStyle w:val="Normal1"/>
      </w:pPr>
    </w:p>
    <w:p w:rsidR="004D3EF1" w:rsidRDefault="004D3EF1">
      <w:pPr>
        <w:pStyle w:val="Normal1"/>
      </w:pPr>
    </w:p>
    <w:p w:rsidR="004D3EF1" w:rsidRDefault="004D3EF1">
      <w:pPr>
        <w:pStyle w:val="Normal1"/>
      </w:pPr>
    </w:p>
    <w:p w:rsidR="004D3EF1" w:rsidRDefault="003954CC">
      <w:pPr>
        <w:pStyle w:val="Normal1"/>
      </w:pPr>
      <w:r>
        <w:rPr>
          <w:rFonts w:ascii="Times New Roman" w:eastAsia="Times New Roman" w:hAnsi="Times New Roman" w:cs="Times New Roman"/>
          <w:sz w:val="24"/>
          <w:szCs w:val="24"/>
        </w:rPr>
        <w:t>If you are not selected as a Director, would you be willing to work as an Assistant Director?</w:t>
      </w:r>
    </w:p>
    <w:sectPr w:rsidR="004D3E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font>
  <w:font w:name="Chaparral Pro">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D3EF1"/>
    <w:rsid w:val="003954CC"/>
    <w:rsid w:val="004D3EF1"/>
    <w:rsid w:val="0079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64D4F0-7678-41D2-9A40-2C0EFE19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954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54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Ross</cp:lastModifiedBy>
  <cp:revision>2</cp:revision>
  <dcterms:created xsi:type="dcterms:W3CDTF">2016-04-11T21:29:00Z</dcterms:created>
  <dcterms:modified xsi:type="dcterms:W3CDTF">2016-04-11T21:29:00Z</dcterms:modified>
</cp:coreProperties>
</file>