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E7" w:rsidRDefault="00725AE7" w:rsidP="00725AE7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25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Curtain Call Theatre (Latham, NY) will be holding auditions for their upcoming production of</w:t>
      </w:r>
    </w:p>
    <w:p w:rsidR="00725AE7" w:rsidRPr="00725AE7" w:rsidRDefault="00725AE7" w:rsidP="00725AE7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25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bookmarkStart w:id="0" w:name="_GoBack"/>
      <w:bookmarkEnd w:id="0"/>
    </w:p>
    <w:p w:rsidR="00725AE7" w:rsidRPr="00725AE7" w:rsidRDefault="00725AE7" w:rsidP="00725AE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725A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"</w:t>
      </w:r>
      <w:r w:rsidR="00976B3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Dial M for Murder</w:t>
      </w:r>
      <w:r w:rsidRPr="00725AE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"</w:t>
      </w:r>
    </w:p>
    <w:p w:rsidR="00725AE7" w:rsidRPr="00725AE7" w:rsidRDefault="00725AE7" w:rsidP="00725AE7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25AE7" w:rsidRPr="00725AE7" w:rsidRDefault="00725AE7" w:rsidP="00725AE7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725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</w:t>
      </w:r>
      <w:r w:rsidR="0015069A" w:rsidRPr="00725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</w:t>
      </w:r>
      <w:r w:rsidRPr="00725A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y</w:t>
      </w:r>
      <w:r w:rsidR="0015069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1D2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Frederick Knott</w:t>
      </w:r>
    </w:p>
    <w:p w:rsidR="00725AE7" w:rsidRPr="00725AE7" w:rsidRDefault="00725AE7" w:rsidP="00725AE7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Location: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725AE7">
        <w:rPr>
          <w:rFonts w:ascii="Times New Roman" w:eastAsia="Times New Roman" w:hAnsi="Times New Roman" w:cs="Times New Roman"/>
          <w:sz w:val="22"/>
          <w:szCs w:val="22"/>
        </w:rPr>
        <w:t>Curtain Call Theatre, 210 Old Loudon Rd, Latham, NY 12110</w:t>
      </w:r>
    </w:p>
    <w:p w:rsidR="00841C07" w:rsidRDefault="00725AE7" w:rsidP="00251D2D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Date: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51D2D">
        <w:rPr>
          <w:rFonts w:ascii="Times New Roman" w:eastAsia="Times New Roman" w:hAnsi="Times New Roman" w:cs="Times New Roman"/>
          <w:sz w:val="22"/>
          <w:szCs w:val="22"/>
        </w:rPr>
        <w:t>Saturday – August 20, 2016 – 10:00 AM</w:t>
      </w:r>
    </w:p>
    <w:p w:rsidR="00995213" w:rsidRPr="00725AE7" w:rsidRDefault="00995213" w:rsidP="00995213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25AE7" w:rsidRDefault="00725AE7" w:rsidP="00995213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725AE7">
        <w:rPr>
          <w:rFonts w:ascii="Times New Roman" w:eastAsia="Times New Roman" w:hAnsi="Times New Roman" w:cs="Times New Roman"/>
          <w:sz w:val="22"/>
          <w:szCs w:val="22"/>
        </w:rPr>
        <w:t xml:space="preserve">Rehearsals: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995213">
        <w:rPr>
          <w:rFonts w:ascii="Times New Roman" w:eastAsia="Times New Roman" w:hAnsi="Times New Roman" w:cs="Times New Roman"/>
          <w:sz w:val="22"/>
          <w:szCs w:val="22"/>
        </w:rPr>
        <w:t xml:space="preserve">Begin </w:t>
      </w:r>
      <w:r w:rsidR="00251D2D">
        <w:rPr>
          <w:rFonts w:ascii="Times New Roman" w:eastAsia="Times New Roman" w:hAnsi="Times New Roman" w:cs="Times New Roman"/>
          <w:sz w:val="22"/>
          <w:szCs w:val="22"/>
        </w:rPr>
        <w:t>early December 2016</w:t>
      </w:r>
    </w:p>
    <w:p w:rsidR="00995213" w:rsidRDefault="00995213" w:rsidP="00995213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251D2D" w:rsidRDefault="00725AE7" w:rsidP="00251D2D">
      <w:pPr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725AE7">
        <w:rPr>
          <w:rFonts w:ascii="Times New Roman" w:eastAsia="Times New Roman" w:hAnsi="Times New Roman" w:cs="Times New Roman"/>
          <w:sz w:val="22"/>
          <w:szCs w:val="22"/>
        </w:rPr>
        <w:t xml:space="preserve">Performances: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51D2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January 13 – February 11, 2017 </w:t>
      </w:r>
    </w:p>
    <w:p w:rsidR="0015069A" w:rsidRPr="00251D2D" w:rsidRDefault="0015069A" w:rsidP="00251D2D">
      <w:pPr>
        <w:ind w:left="144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D2D">
        <w:rPr>
          <w:rFonts w:ascii="Times New Roman" w:eastAsia="Times New Roman" w:hAnsi="Times New Roman" w:cs="Times New Roman"/>
          <w:b/>
          <w:sz w:val="24"/>
          <w:szCs w:val="24"/>
        </w:rPr>
        <w:t>Sat</w:t>
      </w:r>
      <w:r w:rsidR="00251D2D" w:rsidRPr="00251D2D">
        <w:rPr>
          <w:rFonts w:ascii="Times New Roman" w:eastAsia="Times New Roman" w:hAnsi="Times New Roman" w:cs="Times New Roman"/>
          <w:b/>
          <w:sz w:val="24"/>
          <w:szCs w:val="24"/>
        </w:rPr>
        <w:t>urday</w:t>
      </w:r>
      <w:r w:rsidR="00251D2D">
        <w:rPr>
          <w:rFonts w:ascii="Times New Roman" w:eastAsia="Times New Roman" w:hAnsi="Times New Roman" w:cs="Times New Roman"/>
          <w:b/>
          <w:sz w:val="24"/>
          <w:szCs w:val="24"/>
        </w:rPr>
        <w:t xml:space="preserve"> Matinee </w:t>
      </w:r>
      <w:r w:rsidRPr="00251D2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251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1D2D" w:rsidRPr="00251D2D">
        <w:rPr>
          <w:rFonts w:ascii="Times New Roman" w:eastAsia="Times New Roman" w:hAnsi="Times New Roman" w:cs="Times New Roman"/>
          <w:b/>
          <w:sz w:val="24"/>
          <w:szCs w:val="24"/>
        </w:rPr>
        <w:t>January 21, 2017</w:t>
      </w:r>
      <w:r w:rsidRPr="00251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1D2D" w:rsidRPr="00251D2D">
        <w:rPr>
          <w:rFonts w:ascii="Times New Roman" w:eastAsia="Times New Roman" w:hAnsi="Times New Roman" w:cs="Times New Roman"/>
          <w:b/>
          <w:sz w:val="24"/>
          <w:szCs w:val="24"/>
        </w:rPr>
        <w:t>at 3pm</w:t>
      </w:r>
    </w:p>
    <w:p w:rsidR="00251D2D" w:rsidRDefault="00251D2D" w:rsidP="00BD2BFB">
      <w:pP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995213" w:rsidRPr="00BD2BFB" w:rsidRDefault="00995213" w:rsidP="00BD2BF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</w:pPr>
      <w:r w:rsidRPr="00BD2BF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</w:rPr>
        <w:t>General Notes</w:t>
      </w:r>
    </w:p>
    <w:p w:rsidR="00BD2BFB" w:rsidRPr="00BD2BFB" w:rsidRDefault="00BD2BFB" w:rsidP="00BD2BFB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u w:val="single"/>
        </w:rPr>
      </w:pPr>
    </w:p>
    <w:p w:rsidR="00251D2D" w:rsidRDefault="00251D2D" w:rsidP="00BD2BFB">
      <w:pPr>
        <w:pStyle w:val="ListParagraph"/>
        <w:numPr>
          <w:ilvl w:val="0"/>
          <w:numId w:val="3"/>
        </w:numPr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Rehearsals:  Sunday – Wednesday evenings.</w:t>
      </w:r>
    </w:p>
    <w:p w:rsidR="00251D2D" w:rsidRDefault="00251D2D" w:rsidP="00BD2BFB">
      <w:pPr>
        <w:pStyle w:val="ListParagraph"/>
        <w:numPr>
          <w:ilvl w:val="0"/>
          <w:numId w:val="3"/>
        </w:numPr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Performances:  Thursday 7:30 pm, Friday and Saturday at 8 PM and Sunday at 3 PM.</w:t>
      </w:r>
    </w:p>
    <w:p w:rsidR="00995213" w:rsidRPr="00BD2BFB" w:rsidRDefault="00725AE7" w:rsidP="00BD2BFB">
      <w:pPr>
        <w:pStyle w:val="ListParagraph"/>
        <w:numPr>
          <w:ilvl w:val="0"/>
          <w:numId w:val="3"/>
        </w:numPr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D2BF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There is no need to make an appointment. </w:t>
      </w:r>
    </w:p>
    <w:p w:rsidR="00725AE7" w:rsidRPr="00BD2BFB" w:rsidRDefault="00725AE7" w:rsidP="00BD2BFB">
      <w:pPr>
        <w:pStyle w:val="ListParagraph"/>
        <w:numPr>
          <w:ilvl w:val="0"/>
          <w:numId w:val="3"/>
        </w:numPr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D2BF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Sides will be available at the audition.</w:t>
      </w:r>
    </w:p>
    <w:p w:rsidR="00725AE7" w:rsidRPr="00BD2BFB" w:rsidRDefault="00725AE7" w:rsidP="00BD2BFB">
      <w:pPr>
        <w:pStyle w:val="ListParagraph"/>
        <w:numPr>
          <w:ilvl w:val="0"/>
          <w:numId w:val="3"/>
        </w:numPr>
        <w:contextualSpacing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BD2BF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Please bring a picture and resume (attached), if you have them.</w:t>
      </w:r>
    </w:p>
    <w:p w:rsidR="00BD2BFB" w:rsidRPr="00BD2BFB" w:rsidRDefault="00BD2BFB" w:rsidP="00BD2BFB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995213" w:rsidRPr="00BD2BFB" w:rsidRDefault="00995213" w:rsidP="00BD2BFB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D2BFB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Show Description</w:t>
      </w:r>
    </w:p>
    <w:p w:rsidR="00BD2BFB" w:rsidRPr="00BD2BFB" w:rsidRDefault="00BD2BFB" w:rsidP="00BD2BFB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BD2BFB" w:rsidRPr="00251D2D" w:rsidRDefault="00251D2D" w:rsidP="00251D2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51D2D">
        <w:rPr>
          <w:rFonts w:ascii="Times New Roman" w:hAnsi="Times New Roman" w:cs="Times New Roman"/>
          <w:sz w:val="22"/>
          <w:szCs w:val="22"/>
        </w:rPr>
        <w:t>Deception, betrayal, passion and greed prove potent ingredients</w:t>
      </w:r>
      <w:r w:rsidRPr="00251D2D">
        <w:rPr>
          <w:rFonts w:ascii="Times New Roman" w:hAnsi="Times New Roman" w:cs="Times New Roman"/>
          <w:sz w:val="22"/>
          <w:szCs w:val="22"/>
        </w:rPr>
        <w:t xml:space="preserve"> </w:t>
      </w:r>
      <w:r w:rsidRPr="00251D2D">
        <w:rPr>
          <w:rFonts w:ascii="Times New Roman" w:hAnsi="Times New Roman" w:cs="Times New Roman"/>
          <w:sz w:val="22"/>
          <w:szCs w:val="22"/>
        </w:rPr>
        <w:t>for a perfect mystery in this intense and gripping thriller. Retired</w:t>
      </w:r>
      <w:r w:rsidRPr="00251D2D">
        <w:rPr>
          <w:rFonts w:ascii="Times New Roman" w:hAnsi="Times New Roman" w:cs="Times New Roman"/>
          <w:sz w:val="22"/>
          <w:szCs w:val="22"/>
        </w:rPr>
        <w:t xml:space="preserve"> </w:t>
      </w:r>
      <w:r w:rsidRPr="00251D2D">
        <w:rPr>
          <w:rFonts w:ascii="Times New Roman" w:hAnsi="Times New Roman" w:cs="Times New Roman"/>
          <w:sz w:val="22"/>
          <w:szCs w:val="22"/>
        </w:rPr>
        <w:t xml:space="preserve">tennis player Tony </w:t>
      </w:r>
      <w:proofErr w:type="spellStart"/>
      <w:r w:rsidRPr="00251D2D">
        <w:rPr>
          <w:rFonts w:ascii="Times New Roman" w:hAnsi="Times New Roman" w:cs="Times New Roman"/>
          <w:sz w:val="22"/>
          <w:szCs w:val="22"/>
        </w:rPr>
        <w:t>Wendice</w:t>
      </w:r>
      <w:proofErr w:type="spellEnd"/>
      <w:r w:rsidRPr="00251D2D">
        <w:rPr>
          <w:rFonts w:ascii="Times New Roman" w:hAnsi="Times New Roman" w:cs="Times New Roman"/>
          <w:sz w:val="22"/>
          <w:szCs w:val="22"/>
        </w:rPr>
        <w:t xml:space="preserve"> married his wife Margot for her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51D2D">
        <w:rPr>
          <w:rFonts w:ascii="Times New Roman" w:hAnsi="Times New Roman" w:cs="Times New Roman"/>
          <w:sz w:val="22"/>
          <w:szCs w:val="22"/>
        </w:rPr>
        <w:t>money. Now he plans to kill her for the same reason. When his</w:t>
      </w:r>
      <w:r w:rsidRPr="00251D2D">
        <w:rPr>
          <w:rFonts w:ascii="Times New Roman" w:hAnsi="Times New Roman" w:cs="Times New Roman"/>
          <w:sz w:val="22"/>
          <w:szCs w:val="22"/>
        </w:rPr>
        <w:t xml:space="preserve"> </w:t>
      </w:r>
      <w:r w:rsidRPr="00251D2D">
        <w:rPr>
          <w:rFonts w:ascii="Times New Roman" w:hAnsi="Times New Roman" w:cs="Times New Roman"/>
          <w:sz w:val="22"/>
          <w:szCs w:val="22"/>
        </w:rPr>
        <w:t>precise murder plot goes awry, can he improvise an equally</w:t>
      </w:r>
      <w:r w:rsidRPr="00251D2D">
        <w:rPr>
          <w:rFonts w:ascii="Times New Roman" w:hAnsi="Times New Roman" w:cs="Times New Roman"/>
          <w:sz w:val="22"/>
          <w:szCs w:val="22"/>
        </w:rPr>
        <w:t xml:space="preserve"> </w:t>
      </w:r>
      <w:r w:rsidRPr="00251D2D">
        <w:rPr>
          <w:rFonts w:ascii="Times New Roman" w:hAnsi="Times New Roman" w:cs="Times New Roman"/>
          <w:sz w:val="22"/>
          <w:szCs w:val="22"/>
        </w:rPr>
        <w:t>deadly plan B?</w:t>
      </w:r>
    </w:p>
    <w:p w:rsidR="00251D2D" w:rsidRPr="00BD2BFB" w:rsidRDefault="00251D2D" w:rsidP="00251D2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:rsidR="00841C07" w:rsidRPr="00BD2BFB" w:rsidRDefault="00BD2BFB" w:rsidP="00BD2BFB">
      <w:pP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BD2BFB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</w:rPr>
        <w:t>Available Roles</w:t>
      </w:r>
    </w:p>
    <w:p w:rsidR="00BD2BFB" w:rsidRPr="00BD2BFB" w:rsidRDefault="00BD2BFB" w:rsidP="00BD2BFB">
      <w:pP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</w:rPr>
      </w:pPr>
    </w:p>
    <w:p w:rsidR="00995213" w:rsidRDefault="00251D2D" w:rsidP="00BD2BFB">
      <w:pPr>
        <w:pStyle w:val="ListParagraph"/>
        <w:numPr>
          <w:ilvl w:val="0"/>
          <w:numId w:val="4"/>
        </w:numPr>
        <w:ind w:right="465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Female age 40 </w:t>
      </w:r>
    </w:p>
    <w:p w:rsidR="00251D2D" w:rsidRDefault="00251D2D" w:rsidP="00BD2BFB">
      <w:pPr>
        <w:pStyle w:val="ListParagraph"/>
        <w:numPr>
          <w:ilvl w:val="0"/>
          <w:numId w:val="4"/>
        </w:numPr>
        <w:ind w:right="465"/>
        <w:contextualSpacing w:val="0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4 – Men ages </w:t>
      </w:r>
      <w:r w:rsidR="00976B3A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40-65</w:t>
      </w:r>
    </w:p>
    <w:p w:rsidR="00995213" w:rsidRPr="00BD2BFB" w:rsidRDefault="00995213" w:rsidP="00BD2BFB">
      <w:pPr>
        <w:ind w:left="360" w:right="465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885BC9" w:rsidRPr="00BD2BFB" w:rsidRDefault="00885BC9" w:rsidP="00BD2BFB">
      <w:pPr>
        <w:ind w:right="465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BD2BFB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 more information about the theatre and the rest of our season, please visit our website at </w:t>
      </w:r>
      <w:hyperlink r:id="rId8" w:tgtFrame="_blank" w:history="1">
        <w:r w:rsidRPr="00BD2BFB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www.curtaincalltheatre.com</w:t>
        </w:r>
      </w:hyperlink>
      <w:r w:rsidRPr="00BD2BF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D2BFB" w:rsidRPr="00BD2BFB" w:rsidRDefault="00BD2BFB" w:rsidP="00BD2BF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885BC9" w:rsidRPr="00BD2BFB" w:rsidRDefault="00885BC9" w:rsidP="00BD2BFB">
      <w:pPr>
        <w:rPr>
          <w:rFonts w:ascii="Times New Roman" w:eastAsia="Times New Roman" w:hAnsi="Times New Roman" w:cs="Times New Roman"/>
          <w:sz w:val="22"/>
          <w:szCs w:val="22"/>
        </w:rPr>
      </w:pPr>
      <w:r w:rsidRPr="00BD2BFB">
        <w:rPr>
          <w:rFonts w:ascii="Times New Roman" w:eastAsia="Times New Roman" w:hAnsi="Times New Roman" w:cs="Times New Roman"/>
          <w:sz w:val="22"/>
          <w:szCs w:val="22"/>
        </w:rPr>
        <w:t>Thank you!</w:t>
      </w:r>
    </w:p>
    <w:p w:rsidR="00885BC9" w:rsidRPr="00BD2BFB" w:rsidRDefault="00885BC9" w:rsidP="00BD2BFB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620822" w:rsidRDefault="00620822" w:rsidP="00BD2BFB"/>
    <w:sectPr w:rsidR="0062082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62" w:rsidRDefault="00B26262" w:rsidP="00885BC9">
      <w:r>
        <w:separator/>
      </w:r>
    </w:p>
  </w:endnote>
  <w:endnote w:type="continuationSeparator" w:id="0">
    <w:p w:rsidR="00B26262" w:rsidRDefault="00B26262" w:rsidP="0088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62" w:rsidRDefault="00B26262" w:rsidP="00885BC9">
      <w:r>
        <w:separator/>
      </w:r>
    </w:p>
  </w:footnote>
  <w:footnote w:type="continuationSeparator" w:id="0">
    <w:p w:rsidR="00B26262" w:rsidRDefault="00B26262" w:rsidP="0088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C9" w:rsidRDefault="00885BC9">
    <w:pPr>
      <w:pStyle w:val="Header"/>
    </w:pPr>
  </w:p>
  <w:p w:rsidR="00885BC9" w:rsidRDefault="00885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32B7D"/>
    <w:multiLevelType w:val="hybridMultilevel"/>
    <w:tmpl w:val="4DF8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96421"/>
    <w:multiLevelType w:val="hybridMultilevel"/>
    <w:tmpl w:val="2F10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25BA7"/>
    <w:multiLevelType w:val="hybridMultilevel"/>
    <w:tmpl w:val="C70C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5424F"/>
    <w:multiLevelType w:val="hybridMultilevel"/>
    <w:tmpl w:val="1F28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E7"/>
    <w:rsid w:val="0001139C"/>
    <w:rsid w:val="000137D5"/>
    <w:rsid w:val="00025239"/>
    <w:rsid w:val="00026082"/>
    <w:rsid w:val="00047E8D"/>
    <w:rsid w:val="00055369"/>
    <w:rsid w:val="000816FC"/>
    <w:rsid w:val="000956F2"/>
    <w:rsid w:val="000A0E63"/>
    <w:rsid w:val="000E532E"/>
    <w:rsid w:val="000F5BAB"/>
    <w:rsid w:val="001126CD"/>
    <w:rsid w:val="00113520"/>
    <w:rsid w:val="001228A6"/>
    <w:rsid w:val="00122C77"/>
    <w:rsid w:val="001235E3"/>
    <w:rsid w:val="001451A8"/>
    <w:rsid w:val="0015069A"/>
    <w:rsid w:val="0016326D"/>
    <w:rsid w:val="00183D69"/>
    <w:rsid w:val="0018490A"/>
    <w:rsid w:val="001D1B13"/>
    <w:rsid w:val="001D1C3D"/>
    <w:rsid w:val="0021075F"/>
    <w:rsid w:val="002149EF"/>
    <w:rsid w:val="00215D30"/>
    <w:rsid w:val="00231023"/>
    <w:rsid w:val="00234002"/>
    <w:rsid w:val="00251D2D"/>
    <w:rsid w:val="002825F1"/>
    <w:rsid w:val="00283A12"/>
    <w:rsid w:val="002941B2"/>
    <w:rsid w:val="0031174F"/>
    <w:rsid w:val="00317932"/>
    <w:rsid w:val="003370BD"/>
    <w:rsid w:val="0034395E"/>
    <w:rsid w:val="003567D5"/>
    <w:rsid w:val="003674DB"/>
    <w:rsid w:val="003A28FA"/>
    <w:rsid w:val="003B0762"/>
    <w:rsid w:val="003B2E77"/>
    <w:rsid w:val="003D5CFC"/>
    <w:rsid w:val="003D6F28"/>
    <w:rsid w:val="003E4D69"/>
    <w:rsid w:val="003E79D3"/>
    <w:rsid w:val="00407708"/>
    <w:rsid w:val="00483262"/>
    <w:rsid w:val="00496BBD"/>
    <w:rsid w:val="004A1868"/>
    <w:rsid w:val="004F5BBF"/>
    <w:rsid w:val="0050348D"/>
    <w:rsid w:val="00511F2E"/>
    <w:rsid w:val="00520755"/>
    <w:rsid w:val="005258AF"/>
    <w:rsid w:val="00552897"/>
    <w:rsid w:val="00570E78"/>
    <w:rsid w:val="00577BE9"/>
    <w:rsid w:val="00592993"/>
    <w:rsid w:val="00593135"/>
    <w:rsid w:val="005A6B7C"/>
    <w:rsid w:val="005B0DB1"/>
    <w:rsid w:val="005D5CBA"/>
    <w:rsid w:val="005D6AAF"/>
    <w:rsid w:val="005F6313"/>
    <w:rsid w:val="00620822"/>
    <w:rsid w:val="00627EF5"/>
    <w:rsid w:val="006300A8"/>
    <w:rsid w:val="00635840"/>
    <w:rsid w:val="00637C0C"/>
    <w:rsid w:val="00643F00"/>
    <w:rsid w:val="006809EF"/>
    <w:rsid w:val="00684A55"/>
    <w:rsid w:val="006A353D"/>
    <w:rsid w:val="006E09B0"/>
    <w:rsid w:val="006E15C4"/>
    <w:rsid w:val="006F6481"/>
    <w:rsid w:val="00725AE7"/>
    <w:rsid w:val="00726598"/>
    <w:rsid w:val="00730DD6"/>
    <w:rsid w:val="00744B93"/>
    <w:rsid w:val="00746B0B"/>
    <w:rsid w:val="00753F78"/>
    <w:rsid w:val="00764AF7"/>
    <w:rsid w:val="007833D3"/>
    <w:rsid w:val="007842DF"/>
    <w:rsid w:val="0079428B"/>
    <w:rsid w:val="007B3780"/>
    <w:rsid w:val="007C79A1"/>
    <w:rsid w:val="007D3EE1"/>
    <w:rsid w:val="007E4E9F"/>
    <w:rsid w:val="007E6824"/>
    <w:rsid w:val="0082488F"/>
    <w:rsid w:val="00841B2C"/>
    <w:rsid w:val="00841C07"/>
    <w:rsid w:val="00861638"/>
    <w:rsid w:val="00867C81"/>
    <w:rsid w:val="008722C5"/>
    <w:rsid w:val="00885BC9"/>
    <w:rsid w:val="008A6D0B"/>
    <w:rsid w:val="008B4E28"/>
    <w:rsid w:val="008B6325"/>
    <w:rsid w:val="008B7FC9"/>
    <w:rsid w:val="008E069F"/>
    <w:rsid w:val="008F4777"/>
    <w:rsid w:val="00926776"/>
    <w:rsid w:val="0092715C"/>
    <w:rsid w:val="00940715"/>
    <w:rsid w:val="009426FD"/>
    <w:rsid w:val="009528E7"/>
    <w:rsid w:val="00953B61"/>
    <w:rsid w:val="00954F68"/>
    <w:rsid w:val="00964F69"/>
    <w:rsid w:val="00976B3A"/>
    <w:rsid w:val="00980AB5"/>
    <w:rsid w:val="00985D60"/>
    <w:rsid w:val="00995213"/>
    <w:rsid w:val="009A3818"/>
    <w:rsid w:val="009A523C"/>
    <w:rsid w:val="009B4B3F"/>
    <w:rsid w:val="009D3453"/>
    <w:rsid w:val="009E1901"/>
    <w:rsid w:val="009E333A"/>
    <w:rsid w:val="00A01D44"/>
    <w:rsid w:val="00A70C47"/>
    <w:rsid w:val="00A76011"/>
    <w:rsid w:val="00AB7FA4"/>
    <w:rsid w:val="00AC1C98"/>
    <w:rsid w:val="00AD23BA"/>
    <w:rsid w:val="00AE5900"/>
    <w:rsid w:val="00B15247"/>
    <w:rsid w:val="00B26262"/>
    <w:rsid w:val="00B34663"/>
    <w:rsid w:val="00B35AE2"/>
    <w:rsid w:val="00B5361B"/>
    <w:rsid w:val="00B62976"/>
    <w:rsid w:val="00B96E7C"/>
    <w:rsid w:val="00B97F6F"/>
    <w:rsid w:val="00BB04BB"/>
    <w:rsid w:val="00BB4FCE"/>
    <w:rsid w:val="00BD2BFB"/>
    <w:rsid w:val="00BE25F3"/>
    <w:rsid w:val="00BF3853"/>
    <w:rsid w:val="00C059E5"/>
    <w:rsid w:val="00C06B23"/>
    <w:rsid w:val="00C216AC"/>
    <w:rsid w:val="00C451AD"/>
    <w:rsid w:val="00C7485B"/>
    <w:rsid w:val="00C8219C"/>
    <w:rsid w:val="00C825BB"/>
    <w:rsid w:val="00C849BD"/>
    <w:rsid w:val="00C9240D"/>
    <w:rsid w:val="00C95E58"/>
    <w:rsid w:val="00CA634F"/>
    <w:rsid w:val="00CD03A5"/>
    <w:rsid w:val="00CD6191"/>
    <w:rsid w:val="00CD789C"/>
    <w:rsid w:val="00CE1511"/>
    <w:rsid w:val="00CE2707"/>
    <w:rsid w:val="00D42AA6"/>
    <w:rsid w:val="00D5097D"/>
    <w:rsid w:val="00D93A5E"/>
    <w:rsid w:val="00DB35A7"/>
    <w:rsid w:val="00DC1310"/>
    <w:rsid w:val="00DC7087"/>
    <w:rsid w:val="00DD4993"/>
    <w:rsid w:val="00DD662A"/>
    <w:rsid w:val="00DF4866"/>
    <w:rsid w:val="00E00C98"/>
    <w:rsid w:val="00E23467"/>
    <w:rsid w:val="00E237C6"/>
    <w:rsid w:val="00E7507A"/>
    <w:rsid w:val="00E82F6A"/>
    <w:rsid w:val="00E838B3"/>
    <w:rsid w:val="00EA014C"/>
    <w:rsid w:val="00EB13C8"/>
    <w:rsid w:val="00EB7814"/>
    <w:rsid w:val="00EC71B2"/>
    <w:rsid w:val="00EE6A20"/>
    <w:rsid w:val="00EF5F52"/>
    <w:rsid w:val="00F034B1"/>
    <w:rsid w:val="00F077AC"/>
    <w:rsid w:val="00F15319"/>
    <w:rsid w:val="00F31FBA"/>
    <w:rsid w:val="00F64C6E"/>
    <w:rsid w:val="00F65BCD"/>
    <w:rsid w:val="00F943A6"/>
    <w:rsid w:val="00FB5FF4"/>
    <w:rsid w:val="00FC68C0"/>
    <w:rsid w:val="00FE5387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725AE7"/>
  </w:style>
  <w:style w:type="character" w:styleId="Hyperlink">
    <w:name w:val="Hyperlink"/>
    <w:basedOn w:val="DefaultParagraphFont"/>
    <w:uiPriority w:val="99"/>
    <w:semiHidden/>
    <w:unhideWhenUsed/>
    <w:rsid w:val="00725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A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B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BC9"/>
  </w:style>
  <w:style w:type="character" w:styleId="Strong">
    <w:name w:val="Strong"/>
    <w:basedOn w:val="DefaultParagraphFont"/>
    <w:uiPriority w:val="22"/>
    <w:qFormat/>
    <w:rsid w:val="00885B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5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C9"/>
  </w:style>
  <w:style w:type="paragraph" w:styleId="Footer">
    <w:name w:val="footer"/>
    <w:basedOn w:val="Normal"/>
    <w:link w:val="FooterChar"/>
    <w:uiPriority w:val="99"/>
    <w:unhideWhenUsed/>
    <w:rsid w:val="00885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C9"/>
  </w:style>
  <w:style w:type="paragraph" w:styleId="BalloonText">
    <w:name w:val="Balloon Text"/>
    <w:basedOn w:val="Normal"/>
    <w:link w:val="BalloonTextChar"/>
    <w:uiPriority w:val="99"/>
    <w:semiHidden/>
    <w:unhideWhenUsed/>
    <w:rsid w:val="0099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725AE7"/>
  </w:style>
  <w:style w:type="character" w:styleId="Hyperlink">
    <w:name w:val="Hyperlink"/>
    <w:basedOn w:val="DefaultParagraphFont"/>
    <w:uiPriority w:val="99"/>
    <w:semiHidden/>
    <w:unhideWhenUsed/>
    <w:rsid w:val="00725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A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5B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5BC9"/>
  </w:style>
  <w:style w:type="character" w:styleId="Strong">
    <w:name w:val="Strong"/>
    <w:basedOn w:val="DefaultParagraphFont"/>
    <w:uiPriority w:val="22"/>
    <w:qFormat/>
    <w:rsid w:val="00885B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5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C9"/>
  </w:style>
  <w:style w:type="paragraph" w:styleId="Footer">
    <w:name w:val="footer"/>
    <w:basedOn w:val="Normal"/>
    <w:link w:val="FooterChar"/>
    <w:uiPriority w:val="99"/>
    <w:unhideWhenUsed/>
    <w:rsid w:val="00885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C9"/>
  </w:style>
  <w:style w:type="paragraph" w:styleId="BalloonText">
    <w:name w:val="Balloon Text"/>
    <w:basedOn w:val="Normal"/>
    <w:link w:val="BalloonTextChar"/>
    <w:uiPriority w:val="99"/>
    <w:semiHidden/>
    <w:unhideWhenUsed/>
    <w:rsid w:val="0099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1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7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066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48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278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1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273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91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433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26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67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460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7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21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456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22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357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21538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39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4060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4701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168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8833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9618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4865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5040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144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7324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11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taincalltheatr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Ward</dc:creator>
  <cp:lastModifiedBy>Jeremy Ward</cp:lastModifiedBy>
  <cp:revision>2</cp:revision>
  <cp:lastPrinted>2016-08-12T15:53:00Z</cp:lastPrinted>
  <dcterms:created xsi:type="dcterms:W3CDTF">2016-08-12T15:53:00Z</dcterms:created>
  <dcterms:modified xsi:type="dcterms:W3CDTF">2016-08-12T15:53:00Z</dcterms:modified>
</cp:coreProperties>
</file>