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2C" w:rsidRDefault="006F5A2C" w:rsidP="0068372C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Seeking 10 to 12</w:t>
      </w:r>
      <w:r w:rsidR="0068372C" w:rsidRPr="0068372C">
        <w:rPr>
          <w:rFonts w:ascii="Maiandra GD" w:hAnsi="Maiandra GD"/>
          <w:b/>
          <w:bCs/>
        </w:rPr>
        <w:t xml:space="preserve"> performers for Volunteer Work at </w:t>
      </w:r>
      <w:r w:rsidR="0068372C">
        <w:rPr>
          <w:rFonts w:ascii="Maiandra GD" w:hAnsi="Maiandra GD"/>
          <w:b/>
          <w:bCs/>
        </w:rPr>
        <w:t>Schuyler Mansion’s Pinkster Celebration in Albany</w:t>
      </w:r>
      <w:r w:rsidR="0068372C" w:rsidRPr="0068372C">
        <w:rPr>
          <w:rFonts w:ascii="Maiandra GD" w:hAnsi="Maiandra GD"/>
          <w:b/>
          <w:bCs/>
        </w:rPr>
        <w:t>: African-American Adult Men and Women, All Ages</w:t>
      </w:r>
    </w:p>
    <w:p w:rsidR="0068372C" w:rsidRDefault="0068372C" w:rsidP="0068372C">
      <w:pPr>
        <w:rPr>
          <w:rFonts w:ascii="Maiandra GD" w:hAnsi="Maiandra GD"/>
          <w:b/>
          <w:bCs/>
        </w:rPr>
      </w:pPr>
    </w:p>
    <w:p w:rsidR="0068372C" w:rsidRPr="00D66B41" w:rsidRDefault="0068372C" w:rsidP="0068372C">
      <w:pPr>
        <w:rPr>
          <w:rFonts w:ascii="Maiandra GD" w:hAnsi="Maiandra GD"/>
          <w:bCs/>
          <w:sz w:val="22"/>
          <w:szCs w:val="22"/>
        </w:rPr>
      </w:pPr>
      <w:r w:rsidRPr="00D66B41">
        <w:rPr>
          <w:rFonts w:ascii="Maiandra GD" w:hAnsi="Maiandra GD"/>
          <w:b/>
          <w:bCs/>
          <w:sz w:val="22"/>
          <w:szCs w:val="22"/>
        </w:rPr>
        <w:t xml:space="preserve">Event Date: </w:t>
      </w:r>
      <w:r w:rsidRPr="00D66B41">
        <w:rPr>
          <w:rFonts w:ascii="Maiandra GD" w:hAnsi="Maiandra GD"/>
          <w:bCs/>
          <w:sz w:val="22"/>
          <w:szCs w:val="22"/>
        </w:rPr>
        <w:t>Saturday, June 8, 2019, 11:00 a.m. to 4:00 p.m.</w:t>
      </w:r>
    </w:p>
    <w:p w:rsidR="0068372C" w:rsidRPr="00D66B41" w:rsidRDefault="0068372C" w:rsidP="0068372C">
      <w:pPr>
        <w:rPr>
          <w:rFonts w:ascii="Maiandra GD" w:hAnsi="Maiandra GD"/>
          <w:bCs/>
          <w:sz w:val="22"/>
          <w:szCs w:val="22"/>
        </w:rPr>
      </w:pPr>
    </w:p>
    <w:p w:rsidR="0068372C" w:rsidRPr="00D66B41" w:rsidRDefault="0068372C" w:rsidP="0068372C">
      <w:pPr>
        <w:rPr>
          <w:rFonts w:ascii="Maiandra GD" w:hAnsi="Maiandra GD"/>
          <w:bCs/>
          <w:sz w:val="22"/>
          <w:szCs w:val="22"/>
        </w:rPr>
      </w:pPr>
      <w:r w:rsidRPr="00D66B41">
        <w:rPr>
          <w:rFonts w:ascii="Maiandra GD" w:hAnsi="Maiandra GD"/>
          <w:b/>
          <w:bCs/>
          <w:sz w:val="22"/>
          <w:szCs w:val="22"/>
        </w:rPr>
        <w:t>Location:</w:t>
      </w:r>
      <w:r w:rsidRPr="00D66B41">
        <w:rPr>
          <w:rFonts w:ascii="Maiandra GD" w:hAnsi="Maiandra GD"/>
          <w:bCs/>
          <w:sz w:val="22"/>
          <w:szCs w:val="22"/>
        </w:rPr>
        <w:t xml:space="preserve"> Schuyler Mansion State Historic Site</w:t>
      </w:r>
    </w:p>
    <w:p w:rsidR="0068372C" w:rsidRDefault="0068372C" w:rsidP="0068372C">
      <w:pPr>
        <w:rPr>
          <w:rFonts w:ascii="Maiandra GD" w:hAnsi="Maiandra GD"/>
          <w:bCs/>
          <w:sz w:val="22"/>
          <w:szCs w:val="22"/>
        </w:rPr>
      </w:pPr>
      <w:r w:rsidRPr="00D66B41">
        <w:rPr>
          <w:rFonts w:ascii="Maiandra GD" w:hAnsi="Maiandra GD"/>
          <w:bCs/>
          <w:sz w:val="22"/>
          <w:szCs w:val="22"/>
        </w:rPr>
        <w:tab/>
        <w:t xml:space="preserve">     32 Catherine Street, Albany, NY</w:t>
      </w:r>
    </w:p>
    <w:p w:rsidR="00150137" w:rsidRDefault="00150137" w:rsidP="0068372C">
      <w:pPr>
        <w:rPr>
          <w:rFonts w:ascii="Maiandra GD" w:hAnsi="Maiandra GD"/>
          <w:bCs/>
          <w:sz w:val="22"/>
          <w:szCs w:val="22"/>
        </w:rPr>
      </w:pPr>
    </w:p>
    <w:p w:rsidR="00150137" w:rsidRPr="00D66B41" w:rsidRDefault="00150137" w:rsidP="0068372C">
      <w:pPr>
        <w:rPr>
          <w:rFonts w:ascii="Maiandra GD" w:hAnsi="Maiandra GD"/>
          <w:bCs/>
          <w:sz w:val="22"/>
          <w:szCs w:val="22"/>
        </w:rPr>
      </w:pPr>
      <w:bookmarkStart w:id="0" w:name="_GoBack"/>
      <w:r w:rsidRPr="00150137">
        <w:rPr>
          <w:rFonts w:ascii="Maiandra GD" w:hAnsi="Maiandra GD"/>
          <w:b/>
          <w:bCs/>
          <w:sz w:val="22"/>
          <w:szCs w:val="22"/>
        </w:rPr>
        <w:t>Compensation:</w:t>
      </w:r>
      <w:r>
        <w:rPr>
          <w:rFonts w:ascii="Maiandra GD" w:hAnsi="Maiandra GD"/>
          <w:bCs/>
          <w:sz w:val="22"/>
          <w:szCs w:val="22"/>
        </w:rPr>
        <w:t xml:space="preserve"> </w:t>
      </w:r>
      <w:bookmarkEnd w:id="0"/>
      <w:r>
        <w:rPr>
          <w:rFonts w:ascii="Maiandra GD" w:hAnsi="Maiandra GD"/>
          <w:bCs/>
          <w:sz w:val="22"/>
          <w:szCs w:val="22"/>
        </w:rPr>
        <w:t>Volunteer work</w:t>
      </w:r>
    </w:p>
    <w:p w:rsidR="0068372C" w:rsidRPr="00D66B41" w:rsidRDefault="0068372C" w:rsidP="0068372C">
      <w:pPr>
        <w:rPr>
          <w:rFonts w:ascii="Maiandra GD" w:hAnsi="Maiandra GD"/>
          <w:bCs/>
          <w:sz w:val="22"/>
          <w:szCs w:val="22"/>
        </w:rPr>
      </w:pPr>
    </w:p>
    <w:p w:rsidR="0068372C" w:rsidRPr="00D66B41" w:rsidRDefault="0068372C" w:rsidP="0068372C">
      <w:pPr>
        <w:rPr>
          <w:rFonts w:ascii="Maiandra GD" w:hAnsi="Maiandra GD"/>
          <w:b/>
          <w:bCs/>
          <w:sz w:val="22"/>
          <w:szCs w:val="22"/>
        </w:rPr>
      </w:pPr>
      <w:r w:rsidRPr="00D66B41">
        <w:rPr>
          <w:rFonts w:ascii="Maiandra GD" w:hAnsi="Maiandra GD"/>
          <w:b/>
          <w:bCs/>
          <w:sz w:val="22"/>
          <w:szCs w:val="22"/>
        </w:rPr>
        <w:t xml:space="preserve">Casting For: </w:t>
      </w:r>
      <w:r w:rsidRPr="00D66B41">
        <w:rPr>
          <w:rFonts w:ascii="Maiandra GD" w:hAnsi="Maiandra GD"/>
          <w:bCs/>
          <w:sz w:val="22"/>
          <w:szCs w:val="22"/>
        </w:rPr>
        <w:t>Adult men and women, all ages, to portray 18</w:t>
      </w:r>
      <w:r w:rsidRPr="00D66B41">
        <w:rPr>
          <w:rFonts w:ascii="Maiandra GD" w:hAnsi="Maiandra GD"/>
          <w:bCs/>
          <w:sz w:val="22"/>
          <w:szCs w:val="22"/>
          <w:vertAlign w:val="superscript"/>
        </w:rPr>
        <w:t>th</w:t>
      </w:r>
      <w:r w:rsidRPr="00D66B41">
        <w:rPr>
          <w:rFonts w:ascii="Maiandra GD" w:hAnsi="Maiandra GD"/>
          <w:bCs/>
          <w:sz w:val="22"/>
          <w:szCs w:val="22"/>
        </w:rPr>
        <w:t xml:space="preserve"> century </w:t>
      </w:r>
      <w:r w:rsidR="00D66B41" w:rsidRPr="00D66B41">
        <w:rPr>
          <w:rFonts w:ascii="Maiandra GD" w:hAnsi="Maiandra GD"/>
          <w:bCs/>
          <w:sz w:val="22"/>
          <w:szCs w:val="22"/>
        </w:rPr>
        <w:t xml:space="preserve">enslaved </w:t>
      </w:r>
      <w:r w:rsidRPr="00D66B41">
        <w:rPr>
          <w:rFonts w:ascii="Maiandra GD" w:hAnsi="Maiandra GD"/>
          <w:bCs/>
          <w:sz w:val="22"/>
          <w:szCs w:val="22"/>
        </w:rPr>
        <w:t xml:space="preserve">African-Americans attending a Pinkster celebration. </w:t>
      </w:r>
      <w:r w:rsidR="00EA3215">
        <w:rPr>
          <w:rFonts w:ascii="Maiandra GD" w:hAnsi="Maiandra GD"/>
          <w:bCs/>
          <w:sz w:val="22"/>
          <w:szCs w:val="22"/>
        </w:rPr>
        <w:t xml:space="preserve">Volunteer </w:t>
      </w:r>
    </w:p>
    <w:p w:rsidR="0068372C" w:rsidRPr="00D66B41" w:rsidRDefault="0068372C" w:rsidP="0068372C">
      <w:pPr>
        <w:rPr>
          <w:rFonts w:ascii="Maiandra GD" w:hAnsi="Maiandra GD"/>
          <w:bCs/>
          <w:sz w:val="22"/>
          <w:szCs w:val="22"/>
        </w:rPr>
      </w:pPr>
    </w:p>
    <w:p w:rsidR="00D66B41" w:rsidRPr="00D66B41" w:rsidRDefault="0068372C" w:rsidP="0068372C">
      <w:pPr>
        <w:rPr>
          <w:rFonts w:ascii="Maiandra GD" w:hAnsi="Maiandra GD"/>
          <w:bCs/>
          <w:sz w:val="22"/>
          <w:szCs w:val="22"/>
        </w:rPr>
      </w:pPr>
      <w:r w:rsidRPr="00D66B41">
        <w:rPr>
          <w:rFonts w:ascii="Maiandra GD" w:hAnsi="Maiandra GD"/>
          <w:b/>
          <w:bCs/>
          <w:sz w:val="22"/>
          <w:szCs w:val="22"/>
        </w:rPr>
        <w:t>Description:</w:t>
      </w:r>
      <w:r w:rsidRPr="00D66B41">
        <w:rPr>
          <w:rFonts w:ascii="Maiandra GD" w:hAnsi="Maiandra GD"/>
          <w:bCs/>
          <w:sz w:val="22"/>
          <w:szCs w:val="22"/>
        </w:rPr>
        <w:t xml:space="preserve"> </w:t>
      </w:r>
      <w:r w:rsidR="00D66B41" w:rsidRPr="00D66B41">
        <w:rPr>
          <w:rFonts w:ascii="Maiandra GD" w:hAnsi="Maiandra GD"/>
          <w:bCs/>
          <w:sz w:val="22"/>
          <w:szCs w:val="22"/>
        </w:rPr>
        <w:t>Pinkster was originally a</w:t>
      </w:r>
      <w:r w:rsidR="001D75EF">
        <w:rPr>
          <w:rFonts w:ascii="Maiandra GD" w:hAnsi="Maiandra GD"/>
          <w:bCs/>
          <w:sz w:val="22"/>
          <w:szCs w:val="22"/>
        </w:rPr>
        <w:t xml:space="preserve"> </w:t>
      </w:r>
      <w:r w:rsidR="00D66B41" w:rsidRPr="00D66B41">
        <w:rPr>
          <w:rFonts w:ascii="Maiandra GD" w:hAnsi="Maiandra GD"/>
          <w:bCs/>
          <w:sz w:val="22"/>
          <w:szCs w:val="22"/>
        </w:rPr>
        <w:t>religious holiday</w:t>
      </w:r>
      <w:r w:rsidR="001D75EF">
        <w:rPr>
          <w:rFonts w:ascii="Maiandra GD" w:hAnsi="Maiandra GD"/>
          <w:bCs/>
          <w:sz w:val="22"/>
          <w:szCs w:val="22"/>
        </w:rPr>
        <w:t xml:space="preserve"> </w:t>
      </w:r>
      <w:r w:rsidR="00BE0C9D" w:rsidRPr="00D66B41">
        <w:rPr>
          <w:rFonts w:ascii="Maiandra GD" w:hAnsi="Maiandra GD"/>
          <w:bCs/>
          <w:sz w:val="22"/>
          <w:szCs w:val="22"/>
        </w:rPr>
        <w:t>(</w:t>
      </w:r>
      <w:proofErr w:type="spellStart"/>
      <w:r w:rsidR="00BE0C9D" w:rsidRPr="00D66B41">
        <w:rPr>
          <w:rFonts w:ascii="Maiandra GD" w:hAnsi="Maiandra GD"/>
          <w:bCs/>
          <w:i/>
          <w:sz w:val="22"/>
          <w:szCs w:val="22"/>
        </w:rPr>
        <w:t>Pinksteren</w:t>
      </w:r>
      <w:proofErr w:type="spellEnd"/>
      <w:r w:rsidR="00BE0C9D">
        <w:rPr>
          <w:rFonts w:ascii="Maiandra GD" w:hAnsi="Maiandra GD"/>
          <w:bCs/>
          <w:sz w:val="22"/>
          <w:szCs w:val="22"/>
        </w:rPr>
        <w:t xml:space="preserve"> or Pentecost)</w:t>
      </w:r>
      <w:r w:rsidR="00BE0C9D" w:rsidRPr="00D66B41">
        <w:rPr>
          <w:rFonts w:ascii="Maiandra GD" w:hAnsi="Maiandra GD"/>
          <w:bCs/>
          <w:sz w:val="22"/>
          <w:szCs w:val="22"/>
        </w:rPr>
        <w:t xml:space="preserve"> </w:t>
      </w:r>
      <w:r w:rsidR="001D75EF">
        <w:rPr>
          <w:rFonts w:ascii="Maiandra GD" w:hAnsi="Maiandra GD"/>
          <w:bCs/>
          <w:sz w:val="22"/>
          <w:szCs w:val="22"/>
        </w:rPr>
        <w:t>brought to the colonies by</w:t>
      </w:r>
      <w:r w:rsidR="00BE0C9D">
        <w:rPr>
          <w:rFonts w:ascii="Maiandra GD" w:hAnsi="Maiandra GD"/>
          <w:bCs/>
          <w:sz w:val="22"/>
          <w:szCs w:val="22"/>
        </w:rPr>
        <w:t xml:space="preserve"> the Dutch in the 17</w:t>
      </w:r>
      <w:r w:rsidR="00BE0C9D" w:rsidRPr="00BE0C9D">
        <w:rPr>
          <w:rFonts w:ascii="Maiandra GD" w:hAnsi="Maiandra GD"/>
          <w:bCs/>
          <w:sz w:val="22"/>
          <w:szCs w:val="22"/>
          <w:vertAlign w:val="superscript"/>
        </w:rPr>
        <w:t>th</w:t>
      </w:r>
      <w:r w:rsidR="00BE0C9D">
        <w:rPr>
          <w:rFonts w:ascii="Maiandra GD" w:hAnsi="Maiandra GD"/>
          <w:bCs/>
          <w:sz w:val="22"/>
          <w:szCs w:val="22"/>
        </w:rPr>
        <w:t xml:space="preserve"> century</w:t>
      </w:r>
      <w:r w:rsidR="00D66B41" w:rsidRPr="00D66B41">
        <w:rPr>
          <w:rFonts w:ascii="Maiandra GD" w:hAnsi="Maiandra GD"/>
          <w:bCs/>
          <w:sz w:val="22"/>
          <w:szCs w:val="22"/>
        </w:rPr>
        <w:t>. During the 18</w:t>
      </w:r>
      <w:r w:rsidR="00D66B41" w:rsidRPr="00D66B41">
        <w:rPr>
          <w:rFonts w:ascii="Maiandra GD" w:hAnsi="Maiandra GD"/>
          <w:bCs/>
          <w:sz w:val="22"/>
          <w:szCs w:val="22"/>
          <w:vertAlign w:val="superscript"/>
        </w:rPr>
        <w:t>th</w:t>
      </w:r>
      <w:r w:rsidR="00D66B41" w:rsidRPr="00D66B41">
        <w:rPr>
          <w:rFonts w:ascii="Maiandra GD" w:hAnsi="Maiandra GD"/>
          <w:bCs/>
          <w:sz w:val="22"/>
          <w:szCs w:val="22"/>
        </w:rPr>
        <w:t xml:space="preserve"> and early 19</w:t>
      </w:r>
      <w:r w:rsidR="00D66B41" w:rsidRPr="00D66B41">
        <w:rPr>
          <w:rFonts w:ascii="Maiandra GD" w:hAnsi="Maiandra GD"/>
          <w:bCs/>
          <w:sz w:val="22"/>
          <w:szCs w:val="22"/>
          <w:vertAlign w:val="superscript"/>
        </w:rPr>
        <w:t>th</w:t>
      </w:r>
      <w:r w:rsidR="00D66B41" w:rsidRPr="00D66B41">
        <w:rPr>
          <w:rFonts w:ascii="Maiandra GD" w:hAnsi="Maiandra GD"/>
          <w:bCs/>
          <w:sz w:val="22"/>
          <w:szCs w:val="22"/>
        </w:rPr>
        <w:t xml:space="preserve"> centuries, the enslaved African and African-American communities were so successful at incorporating their own culture and traditions into the</w:t>
      </w:r>
      <w:r w:rsidR="00D66B41">
        <w:rPr>
          <w:rFonts w:ascii="Maiandra GD" w:hAnsi="Maiandra GD"/>
          <w:bCs/>
          <w:sz w:val="22"/>
          <w:szCs w:val="22"/>
        </w:rPr>
        <w:t xml:space="preserve"> celebration that by </w:t>
      </w:r>
      <w:r w:rsidR="00D66B41" w:rsidRPr="00D66B41">
        <w:rPr>
          <w:rFonts w:ascii="Maiandra GD" w:hAnsi="Maiandra GD"/>
          <w:bCs/>
          <w:sz w:val="22"/>
          <w:szCs w:val="22"/>
        </w:rPr>
        <w:t xml:space="preserve">the early 1800’s, Pinkster was considered a holiday for the enslaved Black community. </w:t>
      </w:r>
      <w:r w:rsidR="00D66B41">
        <w:rPr>
          <w:rFonts w:ascii="Maiandra GD" w:hAnsi="Maiandra GD"/>
          <w:bCs/>
          <w:sz w:val="22"/>
          <w:szCs w:val="22"/>
        </w:rPr>
        <w:t xml:space="preserve">For enslaved men and women, this was the one time of year they were </w:t>
      </w:r>
      <w:r w:rsidR="00BE0C9D">
        <w:rPr>
          <w:rFonts w:ascii="Maiandra GD" w:hAnsi="Maiandra GD"/>
          <w:bCs/>
          <w:sz w:val="22"/>
          <w:szCs w:val="22"/>
        </w:rPr>
        <w:t xml:space="preserve">given time off from their unceasing labor. </w:t>
      </w:r>
    </w:p>
    <w:p w:rsidR="00D66B41" w:rsidRPr="00D66B41" w:rsidRDefault="00D66B41" w:rsidP="0068372C">
      <w:pPr>
        <w:rPr>
          <w:rFonts w:ascii="Maiandra GD" w:hAnsi="Maiandra GD"/>
          <w:bCs/>
          <w:sz w:val="22"/>
          <w:szCs w:val="22"/>
        </w:rPr>
      </w:pPr>
    </w:p>
    <w:p w:rsidR="00376D13" w:rsidRDefault="00376D13" w:rsidP="0068372C">
      <w:pPr>
        <w:rPr>
          <w:rFonts w:ascii="Maiandra GD" w:hAnsi="Maiandra GD"/>
          <w:b/>
          <w:bCs/>
          <w:sz w:val="22"/>
          <w:szCs w:val="22"/>
        </w:rPr>
      </w:pPr>
      <w:r w:rsidRPr="00376D13">
        <w:rPr>
          <w:rFonts w:ascii="Maiandra GD" w:hAnsi="Maiandra GD"/>
          <w:b/>
          <w:bCs/>
          <w:sz w:val="22"/>
          <w:szCs w:val="22"/>
        </w:rPr>
        <w:t xml:space="preserve">Performers will be expected to: </w:t>
      </w:r>
    </w:p>
    <w:p w:rsidR="00376D13" w:rsidRDefault="00376D13" w:rsidP="00376D13">
      <w:pPr>
        <w:pStyle w:val="ListParagraph"/>
        <w:numPr>
          <w:ilvl w:val="0"/>
          <w:numId w:val="3"/>
        </w:numPr>
        <w:rPr>
          <w:rFonts w:ascii="Maiandra GD" w:hAnsi="Maiandra GD"/>
          <w:bCs/>
          <w:sz w:val="22"/>
          <w:szCs w:val="22"/>
        </w:rPr>
      </w:pPr>
      <w:r w:rsidRPr="00376D13">
        <w:rPr>
          <w:rFonts w:ascii="Maiandra GD" w:hAnsi="Maiandra GD"/>
          <w:bCs/>
          <w:sz w:val="22"/>
          <w:szCs w:val="22"/>
        </w:rPr>
        <w:t>Perform in 18</w:t>
      </w:r>
      <w:r w:rsidRPr="00376D13">
        <w:rPr>
          <w:rFonts w:ascii="Maiandra GD" w:hAnsi="Maiandra GD"/>
          <w:bCs/>
          <w:sz w:val="22"/>
          <w:szCs w:val="22"/>
          <w:vertAlign w:val="superscript"/>
        </w:rPr>
        <w:t>th</w:t>
      </w:r>
      <w:r w:rsidRPr="00376D13">
        <w:rPr>
          <w:rFonts w:ascii="Maiandra GD" w:hAnsi="Maiandra GD"/>
          <w:bCs/>
          <w:sz w:val="22"/>
          <w:szCs w:val="22"/>
        </w:rPr>
        <w:t xml:space="preserve"> century repro clothing</w:t>
      </w:r>
    </w:p>
    <w:p w:rsidR="00376D13" w:rsidRPr="00376D13" w:rsidRDefault="00376D13" w:rsidP="00376D13">
      <w:pPr>
        <w:pStyle w:val="ListParagraph"/>
        <w:numPr>
          <w:ilvl w:val="0"/>
          <w:numId w:val="3"/>
        </w:numPr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Read primary and secondary sources about Pinkster</w:t>
      </w:r>
    </w:p>
    <w:p w:rsidR="00376D13" w:rsidRDefault="00376D13" w:rsidP="00376D13">
      <w:pPr>
        <w:pStyle w:val="ListParagraph"/>
        <w:numPr>
          <w:ilvl w:val="0"/>
          <w:numId w:val="3"/>
        </w:numPr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Through third -person interpretation, r</w:t>
      </w:r>
      <w:r w:rsidR="00D66B41" w:rsidRPr="00376D13">
        <w:rPr>
          <w:rFonts w:ascii="Maiandra GD" w:hAnsi="Maiandra GD"/>
          <w:bCs/>
          <w:sz w:val="22"/>
          <w:szCs w:val="22"/>
        </w:rPr>
        <w:t>ecrea</w:t>
      </w:r>
      <w:r>
        <w:rPr>
          <w:rFonts w:ascii="Maiandra GD" w:hAnsi="Maiandra GD"/>
          <w:bCs/>
          <w:sz w:val="22"/>
          <w:szCs w:val="22"/>
        </w:rPr>
        <w:t xml:space="preserve">te </w:t>
      </w:r>
      <w:r w:rsidR="00D66B41" w:rsidRPr="00376D13">
        <w:rPr>
          <w:rFonts w:ascii="Maiandra GD" w:hAnsi="Maiandra GD"/>
          <w:bCs/>
          <w:sz w:val="22"/>
          <w:szCs w:val="22"/>
        </w:rPr>
        <w:t>the e</w:t>
      </w:r>
      <w:r>
        <w:rPr>
          <w:rFonts w:ascii="Maiandra GD" w:hAnsi="Maiandra GD"/>
          <w:bCs/>
          <w:sz w:val="22"/>
          <w:szCs w:val="22"/>
        </w:rPr>
        <w:t xml:space="preserve">xperience and activities of Pinkster </w:t>
      </w:r>
      <w:r w:rsidR="00D66B41" w:rsidRPr="00376D13">
        <w:rPr>
          <w:rFonts w:ascii="Maiandra GD" w:hAnsi="Maiandra GD"/>
          <w:bCs/>
          <w:sz w:val="22"/>
          <w:szCs w:val="22"/>
        </w:rPr>
        <w:t xml:space="preserve">attendees. Specifically, </w:t>
      </w:r>
      <w:r w:rsidR="00BE0C9D" w:rsidRPr="00376D13">
        <w:rPr>
          <w:rFonts w:ascii="Maiandra GD" w:hAnsi="Maiandra GD"/>
          <w:bCs/>
          <w:sz w:val="22"/>
          <w:szCs w:val="22"/>
        </w:rPr>
        <w:t>men and women selling wares</w:t>
      </w:r>
      <w:r w:rsidR="004C6966" w:rsidRPr="00376D13">
        <w:rPr>
          <w:rFonts w:ascii="Maiandra GD" w:hAnsi="Maiandra GD"/>
          <w:bCs/>
          <w:sz w:val="22"/>
          <w:szCs w:val="22"/>
        </w:rPr>
        <w:t>; who had traveled</w:t>
      </w:r>
      <w:r w:rsidR="00BE0C9D" w:rsidRPr="00376D13">
        <w:rPr>
          <w:rFonts w:ascii="Maiandra GD" w:hAnsi="Maiandra GD"/>
          <w:bCs/>
          <w:sz w:val="22"/>
          <w:szCs w:val="22"/>
        </w:rPr>
        <w:t xml:space="preserve"> far</w:t>
      </w:r>
      <w:r w:rsidR="004C6966" w:rsidRPr="00376D13">
        <w:rPr>
          <w:rFonts w:ascii="Maiandra GD" w:hAnsi="Maiandra GD"/>
          <w:bCs/>
          <w:sz w:val="22"/>
          <w:szCs w:val="22"/>
        </w:rPr>
        <w:t xml:space="preserve"> and were camping on the Pinkster grounds; who were reunited with loved ones; </w:t>
      </w:r>
      <w:r w:rsidR="00BE0C9D" w:rsidRPr="00376D13">
        <w:rPr>
          <w:rFonts w:ascii="Maiandra GD" w:hAnsi="Maiandra GD"/>
          <w:bCs/>
          <w:sz w:val="22"/>
          <w:szCs w:val="22"/>
        </w:rPr>
        <w:t xml:space="preserve">who were planning escape. </w:t>
      </w:r>
    </w:p>
    <w:p w:rsidR="0068372C" w:rsidRDefault="00376D13" w:rsidP="00376D13">
      <w:pPr>
        <w:pStyle w:val="ListParagraph"/>
        <w:numPr>
          <w:ilvl w:val="0"/>
          <w:numId w:val="3"/>
        </w:numPr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P</w:t>
      </w:r>
      <w:r w:rsidR="00BE0C9D" w:rsidRPr="00376D13">
        <w:rPr>
          <w:rFonts w:ascii="Maiandra GD" w:hAnsi="Maiandra GD"/>
          <w:bCs/>
          <w:sz w:val="22"/>
          <w:szCs w:val="22"/>
        </w:rPr>
        <w:t xml:space="preserve">articipate in interactive dance with music performers, </w:t>
      </w:r>
      <w:r>
        <w:rPr>
          <w:rFonts w:ascii="Maiandra GD" w:hAnsi="Maiandra GD"/>
          <w:bCs/>
          <w:sz w:val="22"/>
          <w:szCs w:val="22"/>
        </w:rPr>
        <w:t xml:space="preserve">the </w:t>
      </w:r>
      <w:r w:rsidR="00BE0C9D" w:rsidRPr="00376D13">
        <w:rPr>
          <w:rFonts w:ascii="Maiandra GD" w:hAnsi="Maiandra GD"/>
          <w:bCs/>
          <w:sz w:val="22"/>
          <w:szCs w:val="22"/>
        </w:rPr>
        <w:t>ending procession</w:t>
      </w:r>
      <w:r>
        <w:rPr>
          <w:rFonts w:ascii="Maiandra GD" w:hAnsi="Maiandra GD"/>
          <w:bCs/>
          <w:sz w:val="22"/>
          <w:szCs w:val="22"/>
        </w:rPr>
        <w:t>,</w:t>
      </w:r>
      <w:r w:rsidR="00BE0C9D" w:rsidRPr="00376D13">
        <w:rPr>
          <w:rFonts w:ascii="Maiandra GD" w:hAnsi="Maiandra GD"/>
          <w:bCs/>
          <w:sz w:val="22"/>
          <w:szCs w:val="22"/>
        </w:rPr>
        <w:t xml:space="preserve"> an</w:t>
      </w:r>
      <w:r w:rsidRPr="00376D13">
        <w:rPr>
          <w:rFonts w:ascii="Maiandra GD" w:hAnsi="Maiandra GD"/>
          <w:bCs/>
          <w:sz w:val="22"/>
          <w:szCs w:val="22"/>
        </w:rPr>
        <w:t xml:space="preserve">d the crowning of King Charles. </w:t>
      </w:r>
    </w:p>
    <w:p w:rsidR="00376D13" w:rsidRDefault="00376D13" w:rsidP="00376D13">
      <w:pPr>
        <w:pStyle w:val="ListParagraph"/>
        <w:numPr>
          <w:ilvl w:val="0"/>
          <w:numId w:val="3"/>
        </w:numPr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Interact with the public and answer questions about what they are portraying.</w:t>
      </w:r>
    </w:p>
    <w:p w:rsidR="00376D13" w:rsidRDefault="00376D13" w:rsidP="00376D13">
      <w:pPr>
        <w:pStyle w:val="ListParagraph"/>
        <w:numPr>
          <w:ilvl w:val="0"/>
          <w:numId w:val="3"/>
        </w:numPr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Ideally, actors should be available the entire event, 11 am to 4 pm.</w:t>
      </w:r>
    </w:p>
    <w:p w:rsidR="00376D13" w:rsidRPr="00376D13" w:rsidRDefault="00376D13" w:rsidP="00376D13">
      <w:pPr>
        <w:pStyle w:val="ListParagraph"/>
        <w:rPr>
          <w:rFonts w:ascii="Maiandra GD" w:hAnsi="Maiandra GD"/>
          <w:bCs/>
          <w:sz w:val="22"/>
          <w:szCs w:val="22"/>
        </w:rPr>
      </w:pPr>
    </w:p>
    <w:p w:rsidR="00376D13" w:rsidRDefault="0068372C" w:rsidP="0068372C">
      <w:pPr>
        <w:spacing w:before="100" w:beforeAutospacing="1" w:after="100" w:afterAutospacing="1"/>
        <w:rPr>
          <w:rFonts w:ascii="Maiandra GD" w:hAnsi="Maiandra GD"/>
          <w:sz w:val="22"/>
          <w:szCs w:val="22"/>
        </w:rPr>
      </w:pPr>
      <w:r w:rsidRPr="00376D13">
        <w:rPr>
          <w:rFonts w:ascii="Maiandra GD" w:hAnsi="Maiandra GD"/>
          <w:b/>
          <w:bCs/>
          <w:sz w:val="22"/>
          <w:szCs w:val="22"/>
        </w:rPr>
        <w:t>PLEASE APPLY ASAP</w:t>
      </w:r>
      <w:r w:rsidR="00376D13">
        <w:rPr>
          <w:rFonts w:ascii="Maiandra GD" w:hAnsi="Maiandra GD"/>
          <w:sz w:val="22"/>
          <w:szCs w:val="22"/>
        </w:rPr>
        <w:t xml:space="preserve">. Please contact Michelle Mavigliano </w:t>
      </w:r>
      <w:r w:rsidRPr="00376D13">
        <w:rPr>
          <w:rFonts w:ascii="Maiandra GD" w:hAnsi="Maiandra GD"/>
          <w:sz w:val="22"/>
          <w:szCs w:val="22"/>
        </w:rPr>
        <w:t xml:space="preserve">at Schuyler Mansion: </w:t>
      </w:r>
      <w:r w:rsidRPr="00376D13">
        <w:rPr>
          <w:rFonts w:ascii="Maiandra GD" w:hAnsi="Maiandra GD"/>
          <w:b/>
          <w:bCs/>
          <w:sz w:val="22"/>
          <w:szCs w:val="22"/>
        </w:rPr>
        <w:t xml:space="preserve">(518)434-0834, </w:t>
      </w:r>
      <w:hyperlink r:id="rId5" w:history="1">
        <w:r w:rsidR="00376D13" w:rsidRPr="00CB7693">
          <w:rPr>
            <w:rStyle w:val="Hyperlink"/>
            <w:rFonts w:ascii="Maiandra GD" w:hAnsi="Maiandra GD"/>
            <w:sz w:val="22"/>
            <w:szCs w:val="22"/>
          </w:rPr>
          <w:t>michelle.mavigliano@parks.ny.gov</w:t>
        </w:r>
      </w:hyperlink>
      <w:r w:rsidRPr="00376D13">
        <w:rPr>
          <w:rFonts w:ascii="Maiandra GD" w:hAnsi="Maiandra GD"/>
          <w:sz w:val="22"/>
          <w:szCs w:val="22"/>
        </w:rPr>
        <w:t xml:space="preserve">. </w:t>
      </w:r>
      <w:r w:rsidR="00376D13">
        <w:rPr>
          <w:rFonts w:ascii="Maiandra GD" w:hAnsi="Maiandra GD"/>
          <w:sz w:val="22"/>
          <w:szCs w:val="22"/>
        </w:rPr>
        <w:t xml:space="preserve">Experience with historical reenactment appreciated, but not required. </w:t>
      </w:r>
      <w:r w:rsidR="008B69AF">
        <w:rPr>
          <w:rFonts w:ascii="Maiandra GD" w:hAnsi="Maiandra GD"/>
          <w:sz w:val="22"/>
          <w:szCs w:val="22"/>
        </w:rPr>
        <w:t xml:space="preserve">Headshots NOT required, however, resumes of relevant experience are appreciated. </w:t>
      </w:r>
    </w:p>
    <w:p w:rsidR="00376D13" w:rsidRDefault="00376D13" w:rsidP="0068372C">
      <w:pPr>
        <w:spacing w:before="100" w:beforeAutospacing="1" w:after="100" w:afterAutospacing="1"/>
        <w:rPr>
          <w:rFonts w:ascii="Maiandra GD" w:hAnsi="Maiandra GD"/>
          <w:sz w:val="22"/>
          <w:szCs w:val="22"/>
        </w:rPr>
      </w:pPr>
    </w:p>
    <w:p w:rsidR="0068372C" w:rsidRPr="00376D13" w:rsidRDefault="0068372C" w:rsidP="0068372C">
      <w:pPr>
        <w:spacing w:before="100" w:beforeAutospacing="1" w:after="100" w:afterAutospacing="1"/>
        <w:rPr>
          <w:sz w:val="22"/>
          <w:szCs w:val="22"/>
        </w:rPr>
      </w:pPr>
      <w:r w:rsidRPr="00376D13">
        <w:rPr>
          <w:sz w:val="22"/>
          <w:szCs w:val="22"/>
        </w:rPr>
        <w:t> </w:t>
      </w:r>
    </w:p>
    <w:p w:rsidR="00D46BFA" w:rsidRDefault="00150137"/>
    <w:sectPr w:rsidR="00D4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F22"/>
    <w:multiLevelType w:val="hybridMultilevel"/>
    <w:tmpl w:val="4B6A8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0E88"/>
    <w:multiLevelType w:val="multilevel"/>
    <w:tmpl w:val="616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DB4612"/>
    <w:multiLevelType w:val="multilevel"/>
    <w:tmpl w:val="C9E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2C"/>
    <w:rsid w:val="00150137"/>
    <w:rsid w:val="001D75EF"/>
    <w:rsid w:val="00376D13"/>
    <w:rsid w:val="003E5292"/>
    <w:rsid w:val="004C6966"/>
    <w:rsid w:val="005E4814"/>
    <w:rsid w:val="00640B03"/>
    <w:rsid w:val="0068372C"/>
    <w:rsid w:val="006F5A2C"/>
    <w:rsid w:val="008B69AF"/>
    <w:rsid w:val="008D3226"/>
    <w:rsid w:val="00BA743B"/>
    <w:rsid w:val="00BE0C9D"/>
    <w:rsid w:val="00C70819"/>
    <w:rsid w:val="00D66B41"/>
    <w:rsid w:val="00E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5345"/>
  <w15:chartTrackingRefBased/>
  <w15:docId w15:val="{037B84B0-E3EC-4D3C-BCDA-6FDCFFB3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372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6B41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76D1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76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mavigliano@parks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Mavigliano, Michelle (PARKS)</dc:creator>
  <cp:keywords/>
  <dc:description/>
  <cp:lastModifiedBy>Mavigliano, Michelle (PARKS)</cp:lastModifiedBy>
  <cp:revision>4</cp:revision>
  <dcterms:created xsi:type="dcterms:W3CDTF">2019-04-23T15:21:00Z</dcterms:created>
  <dcterms:modified xsi:type="dcterms:W3CDTF">2019-04-23T17:32:00Z</dcterms:modified>
</cp:coreProperties>
</file>